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outlineLvl w:val="0"/>
        <w:rPr>
          <w:rFonts w:ascii="Times New Roman" w:hAnsi="Times New Roman" w:eastAsia="宋体" w:cs="Times New Roman"/>
          <w:b/>
          <w:sz w:val="44"/>
          <w:szCs w:val="44"/>
        </w:rPr>
      </w:pPr>
    </w:p>
    <w:p>
      <w:pPr>
        <w:jc w:val="center"/>
        <w:outlineLvl w:val="0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ascii="Times New Roman" w:hAnsi="Times New Roman" w:eastAsia="宋体" w:cs="Times New Roman"/>
          <w:b/>
          <w:sz w:val="44"/>
          <w:szCs w:val="44"/>
        </w:rPr>
        <w:t>保证声明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根据《建设项目环境影响评价政府信息公开指南（试行）》的有关规定，本单位对《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吉林永德堂参茸行有限公司年产1000吨红参营养液数字化提取车间建设项目</w:t>
      </w:r>
      <w:r>
        <w:rPr>
          <w:rFonts w:hint="eastAsia" w:ascii="宋体" w:hAnsi="宋体" w:eastAsia="宋体" w:cs="宋体"/>
          <w:sz w:val="28"/>
          <w:szCs w:val="28"/>
        </w:rPr>
        <w:t>环境影响报告表》做出如下声明：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本单位申请上报的《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吉林永德堂参茸行有限公司年产1000吨红参营养液数字化提取车间建设项目</w:t>
      </w:r>
      <w:r>
        <w:rPr>
          <w:rFonts w:hint="eastAsia" w:ascii="宋体" w:hAnsi="宋体" w:eastAsia="宋体" w:cs="宋体"/>
          <w:sz w:val="28"/>
          <w:szCs w:val="28"/>
        </w:rPr>
        <w:t>环境影响报告表》不含涉及国家秘密、商业秘密、个人隐私以及国家安全、公共安全、经济安全和社会稳定的内容。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吉林永德堂参茸行有限公司</w:t>
      </w:r>
      <w:r>
        <w:rPr>
          <w:rFonts w:hint="eastAsia" w:ascii="宋体" w:hAnsi="宋体" w:eastAsia="宋体" w:cs="宋体"/>
          <w:sz w:val="28"/>
          <w:szCs w:val="28"/>
        </w:rPr>
        <w:t>（公章）</w:t>
      </w:r>
    </w:p>
    <w:p>
      <w:pPr>
        <w:widowControl w:val="0"/>
        <w:ind w:left="360" w:firstLine="0" w:firstLineChars="0"/>
        <w:jc w:val="center"/>
        <w:rPr>
          <w:rFonts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                                      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2024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年 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12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月</w:t>
      </w:r>
    </w:p>
    <w:p>
      <w:pPr>
        <w:jc w:val="both"/>
        <w:rPr>
          <w:rFonts w:ascii="Times New Roman" w:hAnsi="Times New Roman" w:eastAsia="仿宋" w:cs="Times New Roman"/>
          <w:b/>
          <w:bCs/>
          <w:sz w:val="36"/>
          <w:szCs w:val="4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41283CBA"/>
    <w:rsid w:val="5E3B2546"/>
    <w:rsid w:val="67F4097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210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2024-12-16T06:33:00Z</dcterms:created>
  <dc:creator>Administrator</dc:creator>
  <cp:lastModifiedBy>Administrator</cp:lastModifiedBy>
  <dcterms:modified xsi:type="dcterms:W3CDTF">2024-12-17T05:38:54Z</dcterms:modified>
  <dc:title>保证声明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02CBAD30E633453BBFCFB48256333DB9_12</vt:lpwstr>
  </property>
</Properties>
</file>