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CCC07">
      <w:pPr>
        <w:ind w:left="0" w:leftChars="0" w:firstLine="0" w:firstLineChars="0"/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保证声明</w:t>
      </w:r>
    </w:p>
    <w:p w14:paraId="2BA7C0B7">
      <w:pPr>
        <w:keepNext w:val="0"/>
        <w:keepLines w:val="0"/>
        <w:pageBreakBefore w:val="0"/>
        <w:widowControl w:val="0"/>
        <w:tabs>
          <w:tab w:val="left" w:pos="30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</w:rPr>
      </w:pPr>
    </w:p>
    <w:p w14:paraId="4828CC42">
      <w:pPr>
        <w:keepNext w:val="0"/>
        <w:keepLines w:val="0"/>
        <w:pageBreakBefore w:val="0"/>
        <w:widowControl w:val="0"/>
        <w:tabs>
          <w:tab w:val="left" w:pos="30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白山</w:t>
      </w:r>
      <w:r>
        <w:rPr>
          <w:rFonts w:hint="eastAsia"/>
        </w:rPr>
        <w:t>市生态环境局</w:t>
      </w:r>
      <w:r>
        <w:rPr>
          <w:rFonts w:hint="eastAsia"/>
          <w:lang w:val="en-US" w:eastAsia="zh-CN"/>
        </w:rPr>
        <w:t>靖宇县</w:t>
      </w:r>
      <w:r>
        <w:rPr>
          <w:rFonts w:hint="eastAsia"/>
        </w:rPr>
        <w:t>分局：</w:t>
      </w:r>
    </w:p>
    <w:p w14:paraId="05728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宋体" w:cs="Times New Roman"/>
        </w:rPr>
        <w:t>我单位委托</w:t>
      </w:r>
      <w:r>
        <w:rPr>
          <w:rFonts w:hint="eastAsia" w:ascii="Times New Roman" w:hAnsi="Times New Roman" w:eastAsia="宋体" w:cs="Times New Roman"/>
          <w:lang w:val="en-US" w:eastAsia="zh-CN"/>
        </w:rPr>
        <w:t>长春市中科环境技术服务有限公司</w:t>
      </w:r>
      <w:r>
        <w:rPr>
          <w:rFonts w:hint="eastAsia" w:ascii="Times New Roman" w:hAnsi="Times New Roman" w:eastAsia="宋体" w:cs="Times New Roman"/>
        </w:rPr>
        <w:t>编制的</w:t>
      </w:r>
      <w:r>
        <w:rPr>
          <w:rFonts w:hint="eastAsia" w:ascii="Times New Roman" w:hAnsi="Times New Roman" w:eastAsia="宋体" w:cs="Times New Roman"/>
          <w:lang w:eastAsia="zh-CN"/>
        </w:rPr>
        <w:t>《</w:t>
      </w:r>
      <w:r>
        <w:rPr>
          <w:rFonts w:hint="default" w:ascii="Times New Roman" w:hAnsi="Times New Roman" w:cs="Times New Roman"/>
          <w:i w:val="0"/>
          <w:iCs w:val="0"/>
          <w:color w:val="auto"/>
          <w:u w:val="none" w:color="auto"/>
          <w:lang w:eastAsia="zh-CN"/>
        </w:rPr>
        <w:t>靖宇县隆新合混凝土有限公司常压蒸汽锅炉建设项目</w:t>
      </w:r>
      <w:r>
        <w:rPr>
          <w:rFonts w:hint="eastAsia" w:ascii="Times New Roman" w:hAnsi="Times New Roman" w:eastAsia="宋体" w:cs="Times New Roman"/>
        </w:rPr>
        <w:t>环境影响报告表</w:t>
      </w:r>
      <w:r>
        <w:rPr>
          <w:rFonts w:hint="eastAsia" w:ascii="Times New Roman" w:hAnsi="Times New Roman" w:eastAsia="宋体" w:cs="Times New Roman"/>
          <w:lang w:eastAsia="zh-CN"/>
        </w:rPr>
        <w:t>》</w:t>
      </w:r>
      <w:r>
        <w:rPr>
          <w:rFonts w:hint="eastAsia" w:ascii="Times New Roman" w:hAnsi="Times New Roman" w:eastAsia="宋体" w:cs="Times New Roman"/>
        </w:rPr>
        <w:t>现已完成，我单位保证所上报环境影响报告书不含涉及国家秘密、商业秘密、个人隐私以及涉及国家安全、公共安全、经济安全和社会稳定的内容。该文件中采用的文件、数据和图件等资料真实可靠，我单位同意环评文件的结论，所采取的</w:t>
      </w:r>
      <w:r>
        <w:rPr>
          <w:rFonts w:hint="eastAsia"/>
        </w:rPr>
        <w:t>污染治理措施及生态修复措施能够全部落实。</w:t>
      </w:r>
    </w:p>
    <w:p w14:paraId="1628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本项目主要建设内容详见附表1。</w:t>
      </w:r>
    </w:p>
    <w:p w14:paraId="5CBE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特此声明。</w:t>
      </w:r>
    </w:p>
    <w:p w14:paraId="5BC8A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eastAsia" w:ascii="Times New Roman" w:hAnsi="Times New Roman" w:eastAsia="宋体" w:cs="Times New Roman"/>
        </w:rPr>
      </w:pPr>
    </w:p>
    <w:p w14:paraId="6761892C">
      <w:pPr>
        <w:pStyle w:val="2"/>
        <w:jc w:val="right"/>
        <w:rPr>
          <w:rFonts w:hint="default" w:ascii="Times New Roman" w:hAnsi="Times New Roman" w:cs="Times New Roman"/>
          <w:i w:val="0"/>
          <w:iCs w:val="0"/>
          <w:color w:val="auto"/>
          <w:u w:val="none" w:color="auto"/>
          <w:lang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u w:val="none" w:color="auto"/>
          <w:lang w:eastAsia="zh-CN"/>
        </w:rPr>
        <w:t>靖宇县隆新合混凝土有限公司</w:t>
      </w:r>
    </w:p>
    <w:p w14:paraId="2E8F1C3B">
      <w:pPr>
        <w:pStyle w:val="2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2025年</w:t>
      </w:r>
      <w:r>
        <w:rPr>
          <w:rFonts w:hint="eastAsia" w:cs="Times New Roman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lang w:val="en-US" w:eastAsia="zh-CN"/>
        </w:rPr>
        <w:t>日</w:t>
      </w:r>
    </w:p>
    <w:p w14:paraId="61B71401">
      <w:pPr>
        <w:pStyle w:val="2"/>
        <w:wordWrap/>
        <w:jc w:val="center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</w:p>
    <w:p w14:paraId="38BAE989">
      <w:pPr>
        <w:pStyle w:val="2"/>
        <w:wordWrap/>
        <w:jc w:val="center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</w:p>
    <w:p w14:paraId="7B184EA8">
      <w:pPr>
        <w:pStyle w:val="2"/>
        <w:wordWrap/>
        <w:jc w:val="center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</w:p>
    <w:p w14:paraId="036D185E">
      <w:pPr>
        <w:pStyle w:val="2"/>
        <w:wordWrap/>
        <w:jc w:val="center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</w:p>
    <w:p w14:paraId="24EF73AB">
      <w:pPr>
        <w:pStyle w:val="2"/>
        <w:wordWrap/>
        <w:jc w:val="center"/>
        <w:rPr>
          <w:rFonts w:hint="default" w:ascii="Times New Roman" w:hAnsi="Times New Roman" w:eastAsia="宋体" w:cs="Times New Roman"/>
          <w:b/>
          <w:bCs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表1 本项目主要建设内容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103"/>
      </w:tblGrid>
      <w:tr w14:paraId="5803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19" w:type="dxa"/>
            <w:vAlign w:val="center"/>
          </w:tcPr>
          <w:p w14:paraId="203671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03" w:type="dxa"/>
            <w:vAlign w:val="center"/>
          </w:tcPr>
          <w:p w14:paraId="1FFC52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靖宇县隆新合混凝土有限公司常压蒸汽锅炉建设项目</w:t>
            </w:r>
          </w:p>
        </w:tc>
      </w:tr>
      <w:tr w14:paraId="53EE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19" w:type="dxa"/>
            <w:vAlign w:val="center"/>
          </w:tcPr>
          <w:p w14:paraId="012EB8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7103" w:type="dxa"/>
            <w:vAlign w:val="center"/>
          </w:tcPr>
          <w:p w14:paraId="5F07FF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靖宇县隆新合混凝土有限公司</w:t>
            </w:r>
          </w:p>
        </w:tc>
      </w:tr>
      <w:tr w14:paraId="339B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19" w:type="dxa"/>
            <w:vAlign w:val="center"/>
          </w:tcPr>
          <w:p w14:paraId="64367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7103" w:type="dxa"/>
            <w:vAlign w:val="center"/>
          </w:tcPr>
          <w:p w14:paraId="5EBF9B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 w:color="auto"/>
                <w:lang w:eastAsia="zh-CN"/>
              </w:rPr>
              <w:t>吉林省白山市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 w:color="auto"/>
              </w:rPr>
              <w:t>靖宇县二参场岗上砖瓦厂院内（县标北200米）</w:t>
            </w:r>
          </w:p>
        </w:tc>
      </w:tr>
      <w:tr w14:paraId="3B58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68BEE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7103" w:type="dxa"/>
            <w:vAlign w:val="center"/>
          </w:tcPr>
          <w:p w14:paraId="6A0DFB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eastAsia="zh-CN"/>
              </w:rPr>
              <w:t>本项目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利用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eastAsia="zh-CN"/>
              </w:rPr>
              <w:t>靖宇县隆新合混凝土有限公司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厂区内空地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建造50m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锅炉房，内含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 w:color="auto"/>
              </w:rPr>
              <w:t>t/h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成型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 w:color="auto"/>
              </w:rPr>
              <w:t>生物质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燃料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常压蒸汽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 w:color="auto"/>
              </w:rPr>
              <w:t>锅炉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及其配套措施</w:t>
            </w:r>
            <w:bookmarkStart w:id="0" w:name="_GoBack"/>
            <w:bookmarkEnd w:id="0"/>
          </w:p>
        </w:tc>
      </w:tr>
    </w:tbl>
    <w:p w14:paraId="0CFD1290">
      <w:pPr>
        <w:pStyle w:val="2"/>
        <w:wordWrap/>
        <w:jc w:val="center"/>
        <w:rPr>
          <w:rFonts w:hint="default" w:ascii="Times New Roman" w:hAnsi="Times New Roman" w:eastAsia="宋体" w:cs="Times New Roman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53B1D"/>
    <w:rsid w:val="0702392C"/>
    <w:rsid w:val="0B7B7268"/>
    <w:rsid w:val="46B76C2A"/>
    <w:rsid w:val="5A053B1D"/>
    <w:rsid w:val="704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403</Characters>
  <Lines>0</Lines>
  <Paragraphs>0</Paragraphs>
  <TotalTime>0</TotalTime>
  <ScaleCrop>false</ScaleCrop>
  <LinksUpToDate>false</LinksUpToDate>
  <CharactersWithSpaces>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2025-09-16T06:06:00Z</dcterms:created>
  <dc:creator>憨憨</dc:creator>
  <cp:lastModifiedBy>憨憨</cp:lastModifiedBy>
  <dcterms:modified xsi:type="dcterms:W3CDTF">2025-10-29T06:31:45Z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04E579F0DF97476192BF6FACC0D221D0_11</vt:lpwstr>
  </property>
  <property fmtid="{D5CDD505-2E9C-101B-9397-08002B2CF9AE}" pid="4" name="KSOTemplateDocerSaveRecord">
    <vt:lpwstr>eyJoZGlkIjoiM2YwZjE3ODE2YWQ3MmFkZjU5NjViYTdmMDkwNDc5MGIiLCJ1c2VySWQiOiI2OTc2NzIwMjUifQ==</vt:lpwstr>
  </property>
</Properties>
</file>