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highlight w:val="none"/>
        </w:rPr>
      </w:pPr>
    </w:p>
    <w:p>
      <w:pPr>
        <w:jc w:val="center"/>
        <w:rPr>
          <w:b/>
          <w:sz w:val="44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保证声明</w:t>
      </w:r>
    </w:p>
    <w:p>
      <w:pPr>
        <w:spacing w:line="360" w:lineRule="auto"/>
        <w:jc w:val="left"/>
        <w:rPr>
          <w:sz w:val="24"/>
          <w:szCs w:val="24"/>
          <w:highlight w:val="none"/>
        </w:rPr>
      </w:pPr>
    </w:p>
    <w:p>
      <w:pPr>
        <w:spacing w:line="360" w:lineRule="auto"/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白山市</w:t>
      </w:r>
      <w:r>
        <w:rPr>
          <w:rFonts w:hint="eastAsia"/>
          <w:sz w:val="28"/>
          <w:szCs w:val="28"/>
          <w:highlight w:val="none"/>
        </w:rPr>
        <w:t>生态环境</w:t>
      </w:r>
      <w:r>
        <w:rPr>
          <w:rFonts w:hint="eastAsia"/>
          <w:sz w:val="28"/>
          <w:szCs w:val="28"/>
          <w:highlight w:val="none"/>
          <w:lang w:val="en-US" w:eastAsia="zh-CN"/>
        </w:rPr>
        <w:t>局靖宇分局</w:t>
      </w:r>
      <w:r>
        <w:rPr>
          <w:rFonts w:hint="eastAsia"/>
          <w:sz w:val="28"/>
          <w:szCs w:val="28"/>
          <w:highlight w:val="none"/>
        </w:rPr>
        <w:t>：</w:t>
      </w:r>
    </w:p>
    <w:p>
      <w:pPr>
        <w:spacing w:line="360" w:lineRule="auto"/>
        <w:ind w:firstLine="560" w:firstLineChars="200"/>
        <w:jc w:val="left"/>
        <w:rPr>
          <w:rFonts w:hint="eastAsia"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我单位</w:t>
      </w:r>
      <w:r>
        <w:rPr>
          <w:rFonts w:hint="eastAsia"/>
          <w:sz w:val="28"/>
          <w:szCs w:val="28"/>
          <w:highlight w:val="none"/>
          <w:lang w:eastAsia="zh-CN"/>
        </w:rPr>
        <w:t>委</w:t>
      </w:r>
      <w:r>
        <w:rPr>
          <w:rFonts w:hint="eastAsia" w:cs="Times New Roman"/>
          <w:sz w:val="28"/>
          <w:szCs w:val="28"/>
          <w:highlight w:val="none"/>
          <w:lang w:eastAsia="zh-CN"/>
        </w:rPr>
        <w:t>托吉林省清山绿水环保科技有限公司</w:t>
      </w:r>
      <w:r>
        <w:rPr>
          <w:rFonts w:hint="eastAsia" w:cs="Times New Roman"/>
          <w:sz w:val="28"/>
          <w:szCs w:val="28"/>
          <w:highlight w:val="none"/>
        </w:rPr>
        <w:t>编制的《吉林长白山福爱生物科技有限公司锅炉改建项目</w:t>
      </w:r>
      <w:r>
        <w:rPr>
          <w:rFonts w:hint="eastAsia" w:cs="Times New Roman"/>
          <w:sz w:val="28"/>
          <w:szCs w:val="28"/>
          <w:highlight w:val="none"/>
          <w:lang w:eastAsia="zh-CN"/>
        </w:rPr>
        <w:t>环</w:t>
      </w:r>
      <w:r>
        <w:rPr>
          <w:rFonts w:hint="eastAsia" w:cs="Times New Roman"/>
          <w:sz w:val="28"/>
          <w:szCs w:val="28"/>
          <w:highlight w:val="none"/>
        </w:rPr>
        <w:t>境影响报告</w:t>
      </w:r>
      <w:r>
        <w:rPr>
          <w:rFonts w:hint="eastAsia" w:cs="Times New Roman"/>
          <w:sz w:val="28"/>
          <w:szCs w:val="28"/>
          <w:highlight w:val="none"/>
          <w:lang w:eastAsia="zh-CN"/>
        </w:rPr>
        <w:t>表</w:t>
      </w:r>
      <w:r>
        <w:rPr>
          <w:rFonts w:hint="eastAsia" w:cs="Times New Roman"/>
          <w:sz w:val="28"/>
          <w:szCs w:val="28"/>
          <w:highlight w:val="none"/>
        </w:rPr>
        <w:t>》现已完成，我单位保证所上报环境影响报告不含涉及国家秘密、商业秘密、个人隐私以及涉及国家安全、公共安全、经济安全和社会稳定的内容。</w:t>
      </w:r>
    </w:p>
    <w:p>
      <w:pPr>
        <w:spacing w:line="360" w:lineRule="auto"/>
        <w:ind w:firstLine="560" w:firstLineChars="200"/>
        <w:jc w:val="left"/>
        <w:rPr>
          <w:sz w:val="28"/>
          <w:szCs w:val="28"/>
          <w:highlight w:val="none"/>
        </w:rPr>
      </w:pPr>
      <w:r>
        <w:rPr>
          <w:rFonts w:hint="eastAsia" w:cs="Times New Roman"/>
          <w:sz w:val="28"/>
          <w:szCs w:val="28"/>
          <w:highlight w:val="none"/>
        </w:rPr>
        <w:t>项目主要建设内容详见表1。</w:t>
      </w:r>
    </w:p>
    <w:p>
      <w:pPr>
        <w:spacing w:line="360" w:lineRule="auto"/>
        <w:ind w:firstLine="560" w:firstLineChars="200"/>
        <w:jc w:val="left"/>
        <w:rPr>
          <w:sz w:val="24"/>
          <w:szCs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特此声明。</w:t>
      </w:r>
      <w:r>
        <w:rPr>
          <w:sz w:val="28"/>
          <w:szCs w:val="28"/>
          <w:highlight w:val="none"/>
        </w:rPr>
        <w:t xml:space="preserve">   </w:t>
      </w:r>
      <w:r>
        <w:rPr>
          <w:sz w:val="24"/>
          <w:szCs w:val="24"/>
          <w:highlight w:val="none"/>
        </w:rPr>
        <w:t xml:space="preserve">                                     </w:t>
      </w:r>
    </w:p>
    <w:p>
      <w:pPr>
        <w:pStyle w:val="3"/>
        <w:rPr>
          <w:highlight w:val="none"/>
        </w:rPr>
      </w:pPr>
    </w:p>
    <w:p>
      <w:p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吉林长白山福爱生物科技有限公司</w:t>
      </w:r>
    </w:p>
    <w:p>
      <w:pPr>
        <w:spacing w:line="360" w:lineRule="auto"/>
        <w:jc w:val="right"/>
        <w:rPr>
          <w:rFonts w:hint="eastAsia" w:cs="Times New Roman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highlight w:val="none"/>
          <w:lang w:eastAsia="zh-CN"/>
        </w:rPr>
        <w:t xml:space="preserve">  </w:t>
      </w:r>
      <w:bookmarkEnd w:id="0"/>
      <w:r>
        <w:rPr>
          <w:rFonts w:hint="eastAsia" w:cs="Times New Roman"/>
          <w:sz w:val="28"/>
          <w:szCs w:val="28"/>
          <w:highlight w:val="none"/>
          <w:lang w:eastAsia="zh-CN"/>
        </w:rPr>
        <w:t xml:space="preserve">年 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highlight w:val="none"/>
          <w:lang w:eastAsia="zh-CN"/>
        </w:rPr>
        <w:t xml:space="preserve"> 日</w:t>
      </w:r>
    </w:p>
    <w:p>
      <w:pPr>
        <w:jc w:val="center"/>
        <w:rPr>
          <w:rFonts w:hint="eastAsia"/>
          <w:b/>
          <w:bCs/>
          <w:sz w:val="24"/>
          <w:szCs w:val="24"/>
          <w:highlight w:val="none"/>
        </w:rPr>
      </w:pP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表</w:t>
      </w:r>
      <w:r>
        <w:rPr>
          <w:b/>
          <w:bCs/>
          <w:sz w:val="24"/>
          <w:szCs w:val="24"/>
          <w:highlight w:val="none"/>
        </w:rPr>
        <w:t xml:space="preserve">1  </w:t>
      </w:r>
      <w:r>
        <w:rPr>
          <w:rFonts w:hint="eastAsia"/>
          <w:b/>
          <w:bCs/>
          <w:sz w:val="24"/>
          <w:szCs w:val="24"/>
          <w:highlight w:val="none"/>
        </w:rPr>
        <w:t>本项目主要建设内容</w:t>
      </w:r>
    </w:p>
    <w:tbl>
      <w:tblPr>
        <w:tblStyle w:val="11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吉林长白山福爱生物科技有限公司锅炉改建项目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建设单位</w:t>
            </w:r>
          </w:p>
        </w:tc>
        <w:tc>
          <w:tcPr>
            <w:tcW w:w="728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吉林长白山福爱生物科技有限公司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728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靖宇县靖宇林场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7280" w:type="dxa"/>
            <w:vAlign w:val="center"/>
          </w:tcPr>
          <w:p>
            <w:pPr>
              <w:widowControl w:val="0"/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本次改造在厂区内原有锅炉房进行，用地性质为工业用地，本次建设1台4t/h燃生物质热水锅炉，替代原有一台6t/h燃煤蒸汽锅炉和一台2.1MW热水锅炉。用于厂内生产供热和冬季取暖。</w:t>
            </w:r>
          </w:p>
        </w:tc>
      </w:tr>
    </w:tbl>
    <w:p>
      <w:pPr>
        <w:pStyle w:val="5"/>
        <w:rPr>
          <w:sz w:val="24"/>
          <w:szCs w:val="24"/>
          <w:highlight w:val="none"/>
        </w:rPr>
      </w:pPr>
    </w:p>
    <w:p>
      <w:pPr>
        <w:pStyle w:val="5"/>
        <w:ind w:left="0" w:leftChars="0" w:firstLine="0" w:firstLineChars="0"/>
        <w:rPr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TE15471A8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ZhYTgzODZmZDRmMzYxYmQ1MmM0ZDFiYTA4NTdmYjUifQ=="/>
  </w:docVars>
  <w:rsids>
    <w:rsidRoot w:val="00E31F3E"/>
    <w:rsid w:val="000340EF"/>
    <w:rsid w:val="0004732F"/>
    <w:rsid w:val="00092054"/>
    <w:rsid w:val="00124189"/>
    <w:rsid w:val="0016542E"/>
    <w:rsid w:val="00167721"/>
    <w:rsid w:val="00181DAE"/>
    <w:rsid w:val="001D52B3"/>
    <w:rsid w:val="0020431E"/>
    <w:rsid w:val="002563E3"/>
    <w:rsid w:val="003134CA"/>
    <w:rsid w:val="003A6F75"/>
    <w:rsid w:val="00427B11"/>
    <w:rsid w:val="00460977"/>
    <w:rsid w:val="004801D3"/>
    <w:rsid w:val="004D566F"/>
    <w:rsid w:val="004F59A5"/>
    <w:rsid w:val="00500828"/>
    <w:rsid w:val="00577D69"/>
    <w:rsid w:val="00595EED"/>
    <w:rsid w:val="005A2E71"/>
    <w:rsid w:val="005C68D8"/>
    <w:rsid w:val="00640397"/>
    <w:rsid w:val="0064655B"/>
    <w:rsid w:val="006525FA"/>
    <w:rsid w:val="006C7702"/>
    <w:rsid w:val="006F1693"/>
    <w:rsid w:val="007609DC"/>
    <w:rsid w:val="007C1302"/>
    <w:rsid w:val="00893E67"/>
    <w:rsid w:val="008D4EEE"/>
    <w:rsid w:val="00987101"/>
    <w:rsid w:val="009E7F12"/>
    <w:rsid w:val="00A17134"/>
    <w:rsid w:val="00A20807"/>
    <w:rsid w:val="00A37854"/>
    <w:rsid w:val="00AE510D"/>
    <w:rsid w:val="00B22E34"/>
    <w:rsid w:val="00B55B09"/>
    <w:rsid w:val="00BB1E7D"/>
    <w:rsid w:val="00C075CF"/>
    <w:rsid w:val="00C12F04"/>
    <w:rsid w:val="00C54166"/>
    <w:rsid w:val="00CA014C"/>
    <w:rsid w:val="00CB5FB0"/>
    <w:rsid w:val="00E1280D"/>
    <w:rsid w:val="00E31F3E"/>
    <w:rsid w:val="00E83F28"/>
    <w:rsid w:val="00E930FE"/>
    <w:rsid w:val="00EB333C"/>
    <w:rsid w:val="00F21089"/>
    <w:rsid w:val="00F5046A"/>
    <w:rsid w:val="00F639C6"/>
    <w:rsid w:val="00FE0E94"/>
    <w:rsid w:val="03B766EE"/>
    <w:rsid w:val="040A32C9"/>
    <w:rsid w:val="04FD111D"/>
    <w:rsid w:val="0B076C7F"/>
    <w:rsid w:val="18576CE1"/>
    <w:rsid w:val="20556CDE"/>
    <w:rsid w:val="283C5634"/>
    <w:rsid w:val="2AB83224"/>
    <w:rsid w:val="2F34032E"/>
    <w:rsid w:val="394F7F33"/>
    <w:rsid w:val="3C6E6D0D"/>
    <w:rsid w:val="42E33F7A"/>
    <w:rsid w:val="470B7A4A"/>
    <w:rsid w:val="48C42403"/>
    <w:rsid w:val="49814893"/>
    <w:rsid w:val="4F345BE1"/>
    <w:rsid w:val="51F01339"/>
    <w:rsid w:val="544751F6"/>
    <w:rsid w:val="592B0943"/>
    <w:rsid w:val="5AF26834"/>
    <w:rsid w:val="5EBC7BE3"/>
    <w:rsid w:val="6442618A"/>
    <w:rsid w:val="64DC33F5"/>
    <w:rsid w:val="65022D8D"/>
    <w:rsid w:val="71403DA5"/>
    <w:rsid w:val="76250CFC"/>
    <w:rsid w:val="795C0C6F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rPr>
      <w:kern w:val="0"/>
      <w:sz w:val="20"/>
    </w:rPr>
  </w:style>
  <w:style w:type="paragraph" w:styleId="3">
    <w:name w:val="Body Text"/>
    <w:basedOn w:val="1"/>
    <w:next w:val="4"/>
    <w:qFormat/>
    <w:uiPriority w:val="99"/>
    <w:pPr>
      <w:spacing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toc 1"/>
    <w:basedOn w:val="1"/>
    <w:next w:val="1"/>
    <w:unhideWhenUsed/>
    <w:qFormat/>
    <w:locked/>
    <w:uiPriority w:val="39"/>
  </w:style>
  <w:style w:type="paragraph" w:styleId="5">
    <w:name w:val="Body Text Indent"/>
    <w:basedOn w:val="1"/>
    <w:qFormat/>
    <w:uiPriority w:val="0"/>
    <w:pPr>
      <w:spacing w:line="560" w:lineRule="exact"/>
      <w:ind w:firstLine="615"/>
    </w:pPr>
    <w:rPr>
      <w:rFonts w:ascii="宋体"/>
      <w:b/>
      <w:sz w:val="30"/>
    </w:rPr>
  </w:style>
  <w:style w:type="paragraph" w:styleId="6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2"/>
    <w:basedOn w:val="1"/>
    <w:next w:val="1"/>
    <w:qFormat/>
    <w:locked/>
    <w:uiPriority w:val="39"/>
    <w:pPr>
      <w:spacing w:line="240" w:lineRule="auto"/>
      <w:ind w:left="420" w:leftChars="200" w:firstLine="0" w:firstLineChars="0"/>
      <w:jc w:val="both"/>
    </w:pPr>
    <w:rPr>
      <w:sz w:val="21"/>
    </w:rPr>
  </w:style>
  <w:style w:type="table" w:styleId="12">
    <w:name w:val="Table Grid"/>
    <w:basedOn w:val="11"/>
    <w:qFormat/>
    <w:uiPriority w:val="99"/>
    <w:pPr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TE15471A8t00" w:hAnsi="Times New Roman" w:eastAsia="TTE15471A8t00" w:cs="TTE15471A8t00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15">
    <w:name w:val="页眉 Char"/>
    <w:link w:val="8"/>
    <w:qFormat/>
    <w:uiPriority w:val="99"/>
    <w:rPr>
      <w:sz w:val="18"/>
      <w:szCs w:val="18"/>
    </w:rPr>
  </w:style>
  <w:style w:type="character" w:customStyle="1" w:styleId="16">
    <w:name w:val="页脚 Char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958</Words>
  <Characters>979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2014-09-30T02:20:00Z</dcterms:created>
  <dc:creator>User</dc:creator>
  <cp:lastModifiedBy>Administrator</cp:lastModifiedBy>
  <dcterms:modified xsi:type="dcterms:W3CDTF">2025-12-01T01:43:41Z</dcterms:modified>
  <dc:title>保证声明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A12ACF731EDB41BDBC2647EEF8156843</vt:lpwstr>
  </property>
  <property fmtid="{D5CDD505-2E9C-101B-9397-08002B2CF9AE}" pid="4" name="KSOTemplateDocerSaveRecord">
    <vt:lpwstr>eyJoZGlkIjoiNjZhYTgzODZmZDRmMzYxYmQ1MmM0ZDFiYTA4NTdmYjUiLCJ1c2VySWQiOiI1MDg3MzUwNzUifQ==</vt:lpwstr>
  </property>
</Properties>
</file>