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69" w:beforeLines="14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靖交运发〔2023〕48号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靖宇县交通运输局2023年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春耕期间运输服务保障工作实施方案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据吉林省交通运输厅《关于切实做好春耕期间运输服务保障工作的》文件要求，为加强我县道路交通安全工作，切实做好农民群众春耕出行运输工作要求，结合我县春耕期间农民群众出行实际情况，特制本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黑体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黑体" w:cs="仿宋"/>
          <w:b w:val="0"/>
          <w:bCs w:val="0"/>
          <w:sz w:val="32"/>
          <w:szCs w:val="32"/>
          <w:lang w:val="en-US" w:eastAsia="zh-CN"/>
        </w:rPr>
        <w:t>一、指导思想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深刻吸取以往的重大交通事故，以服务交通运输发展，维护社会公共安全和人民群众合法权益为目标，切实满足群众要求，保障农村劳动人员出行安全。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黑体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黑体" w:cs="仿宋"/>
          <w:b w:val="0"/>
          <w:bCs w:val="0"/>
          <w:sz w:val="32"/>
          <w:szCs w:val="32"/>
          <w:lang w:val="en-US" w:eastAsia="zh-CN"/>
        </w:rPr>
        <w:t>二、工作措施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根据春耕季节农民群体性特点，统筹客运资源为保障，县交通运输局坚持安全、可靠、便捷的原则，及时协调班线客车企业储备应急车辆大、中、小型25台，为春耕农民服务。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利用电台、广播微信等渠道进行宣传。提供客运车辆点对点接送服务，可以通过工作微信群、电话提前预约。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黑体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黑体" w:cs="仿宋"/>
          <w:b w:val="0"/>
          <w:bCs w:val="0"/>
          <w:kern w:val="2"/>
          <w:sz w:val="32"/>
          <w:szCs w:val="32"/>
          <w:lang w:val="en-US" w:eastAsia="zh-CN" w:bidi="ar-SA"/>
        </w:rPr>
        <w:t>三、春耕用车、约车流程及管理办法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黑体" w:cs="仿宋"/>
          <w:b w:val="0"/>
          <w:bCs w:val="0"/>
          <w:kern w:val="2"/>
          <w:sz w:val="32"/>
          <w:szCs w:val="32"/>
          <w:lang w:val="en-US" w:eastAsia="zh-CN" w:bidi="ar-SA"/>
        </w:rPr>
        <w:t>服务对象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春耕期间上地劳作的农民。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服务范围及方式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在本行政区域内春耕期间农民集中出行7人以上的，且出行方向无客运或城乡公交保障的，可采用预约定制客运方式解决。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服务时间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上午5: 00-下午19: 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预约方式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农民朋友可直接拨打电话，提前24小时预约所在村屯分配的客运车辆。2023年春耕时段4月25日至5月20日结束，可通过各乡镇政府进行预约；也可通过预约电话进行预约，预约电话：0439-7230037,联系人：李沐堯，13894076116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管理方式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接听农民春耕用车电话，并详细做好约车记录。接到农民春耕预约用车电话后，根据用车人提供的用车人数、起止地点、用车时间、行驶里程确认无误后，给予就近调配车辆。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派车后，利用车载监控（GPS）系统轨迹跟踪，确认是否为农民春耕提供服务，确认行驶里程，电话回访用车人，确认是否用车。用车结束后，详细做好春耕约车备案登记。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附件1：靖宇县交通运输局春耕运输工作领导小组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附件2：《春耕运力储备台账》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80" w:firstLineChars="14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靖宇县交通运输局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120" w:firstLineChars="16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2023年4月18日 </w:t>
      </w:r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靖宇县交通运输局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春耕运输工作领导小组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  长：吴松衍  靖宇县交通运输局局长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副组长：韩晓峰  靖宇县交通运输局副局长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98" w:leftChars="304" w:hanging="2560" w:hangingChars="8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  员：包喜平  靖宇县交通运输综合行政执法大队大队长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98" w:leftChars="304" w:hanging="2560" w:hangingChars="8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张  彬  靖宇县交通运输局行政审批科负责人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98" w:leftChars="304" w:hanging="2560" w:hangingChars="8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车延军  靖宇县交通运输局运输管理二科副科长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98" w:leftChars="304" w:hanging="2560" w:hangingChars="8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潘迪    靖宇县交通运输局安全监督科副科长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领导小组下设办公室，办公室设在交通运输局运输管理二科，主任由车延军兼任，办公室成员：刘玉祥、李沐堯，联系人：李沐堯，联系电：0439-7230037、13894076116。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春耕运力储备台账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4755"/>
        <w:gridCol w:w="1305"/>
        <w:gridCol w:w="840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1</w:t>
            </w:r>
          </w:p>
        </w:tc>
        <w:tc>
          <w:tcPr>
            <w:tcW w:w="47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靖宇县旭日旅游开发有限公司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吉F52028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大型</w:t>
            </w:r>
          </w:p>
        </w:tc>
        <w:tc>
          <w:tcPr>
            <w:tcW w:w="9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2</w:t>
            </w:r>
          </w:p>
        </w:tc>
        <w:tc>
          <w:tcPr>
            <w:tcW w:w="47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靖宇县旭日旅游开发有限公司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吉F52011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大型</w:t>
            </w:r>
          </w:p>
        </w:tc>
        <w:tc>
          <w:tcPr>
            <w:tcW w:w="9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3</w:t>
            </w:r>
          </w:p>
        </w:tc>
        <w:tc>
          <w:tcPr>
            <w:tcW w:w="47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靖宇县旭日旅游开发有限公司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吉F03991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大型</w:t>
            </w:r>
          </w:p>
        </w:tc>
        <w:tc>
          <w:tcPr>
            <w:tcW w:w="9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4</w:t>
            </w:r>
          </w:p>
        </w:tc>
        <w:tc>
          <w:tcPr>
            <w:tcW w:w="47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靖宇县旭日旅游开发有限公司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吉F03313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大型</w:t>
            </w:r>
          </w:p>
        </w:tc>
        <w:tc>
          <w:tcPr>
            <w:tcW w:w="9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5</w:t>
            </w:r>
          </w:p>
        </w:tc>
        <w:tc>
          <w:tcPr>
            <w:tcW w:w="47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靖宇县旭日旅游开发有限公司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吉F01434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大型</w:t>
            </w:r>
          </w:p>
        </w:tc>
        <w:tc>
          <w:tcPr>
            <w:tcW w:w="9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6</w:t>
            </w:r>
          </w:p>
        </w:tc>
        <w:tc>
          <w:tcPr>
            <w:tcW w:w="47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白山市华龙运输集团靖宇运输有限公司</w:t>
            </w: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吉F56789</w:t>
            </w: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大型</w:t>
            </w:r>
          </w:p>
        </w:tc>
        <w:tc>
          <w:tcPr>
            <w:tcW w:w="9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7</w:t>
            </w:r>
          </w:p>
        </w:tc>
        <w:tc>
          <w:tcPr>
            <w:tcW w:w="47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白山市华龙运输集团靖宇运输有限公司</w:t>
            </w: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吉F56555</w:t>
            </w: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中型</w:t>
            </w:r>
          </w:p>
        </w:tc>
        <w:tc>
          <w:tcPr>
            <w:tcW w:w="9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8</w:t>
            </w:r>
          </w:p>
        </w:tc>
        <w:tc>
          <w:tcPr>
            <w:tcW w:w="47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白山市华龙运输集团靖宇运输有限公司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吉F52311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中型</w:t>
            </w:r>
          </w:p>
        </w:tc>
        <w:tc>
          <w:tcPr>
            <w:tcW w:w="9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9</w:t>
            </w:r>
          </w:p>
        </w:tc>
        <w:tc>
          <w:tcPr>
            <w:tcW w:w="47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白山市华龙运输集团靖宇运输有限公司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吉F02393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中型</w:t>
            </w:r>
          </w:p>
        </w:tc>
        <w:tc>
          <w:tcPr>
            <w:tcW w:w="9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10</w:t>
            </w:r>
          </w:p>
        </w:tc>
        <w:tc>
          <w:tcPr>
            <w:tcW w:w="47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白山市华龙运输集团靖宇运输有限公司</w:t>
            </w: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吉F52323</w:t>
            </w: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中型</w:t>
            </w:r>
          </w:p>
        </w:tc>
        <w:tc>
          <w:tcPr>
            <w:tcW w:w="9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11</w:t>
            </w:r>
          </w:p>
        </w:tc>
        <w:tc>
          <w:tcPr>
            <w:tcW w:w="47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靖宇县交通运输服务有限公司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吉F6R828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小型</w:t>
            </w:r>
          </w:p>
        </w:tc>
        <w:tc>
          <w:tcPr>
            <w:tcW w:w="9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12</w:t>
            </w:r>
          </w:p>
        </w:tc>
        <w:tc>
          <w:tcPr>
            <w:tcW w:w="47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靖宇县交通运输服务有限公司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吉F1Q775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小型</w:t>
            </w:r>
          </w:p>
        </w:tc>
        <w:tc>
          <w:tcPr>
            <w:tcW w:w="9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13</w:t>
            </w:r>
          </w:p>
        </w:tc>
        <w:tc>
          <w:tcPr>
            <w:tcW w:w="47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靖宇县交通运输服务有限公司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吉F7X158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小型</w:t>
            </w:r>
          </w:p>
        </w:tc>
        <w:tc>
          <w:tcPr>
            <w:tcW w:w="9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14</w:t>
            </w:r>
          </w:p>
        </w:tc>
        <w:tc>
          <w:tcPr>
            <w:tcW w:w="47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靖宇县交通运输服务有限公司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吉F2Q787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小型</w:t>
            </w:r>
          </w:p>
        </w:tc>
        <w:tc>
          <w:tcPr>
            <w:tcW w:w="9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15</w:t>
            </w:r>
          </w:p>
        </w:tc>
        <w:tc>
          <w:tcPr>
            <w:tcW w:w="47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靖宇县交通运输服务有限公司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吉F7G658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小型</w:t>
            </w:r>
          </w:p>
        </w:tc>
        <w:tc>
          <w:tcPr>
            <w:tcW w:w="9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16</w:t>
            </w:r>
          </w:p>
        </w:tc>
        <w:tc>
          <w:tcPr>
            <w:tcW w:w="47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靖宇县交通运输服务有限公司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吉F1Q990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小型</w:t>
            </w:r>
          </w:p>
        </w:tc>
        <w:tc>
          <w:tcPr>
            <w:tcW w:w="9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17</w:t>
            </w:r>
          </w:p>
        </w:tc>
        <w:tc>
          <w:tcPr>
            <w:tcW w:w="47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靖宇县交通运输服务有限公司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吉F5V578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小型</w:t>
            </w:r>
          </w:p>
        </w:tc>
        <w:tc>
          <w:tcPr>
            <w:tcW w:w="9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18</w:t>
            </w:r>
          </w:p>
        </w:tc>
        <w:tc>
          <w:tcPr>
            <w:tcW w:w="47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靖宇县交通运输服务有限公司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吉F3V030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小型</w:t>
            </w:r>
          </w:p>
        </w:tc>
        <w:tc>
          <w:tcPr>
            <w:tcW w:w="9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19</w:t>
            </w:r>
          </w:p>
        </w:tc>
        <w:tc>
          <w:tcPr>
            <w:tcW w:w="47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靖宇县交通运输服务有限公司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吉F3U686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小型</w:t>
            </w:r>
          </w:p>
        </w:tc>
        <w:tc>
          <w:tcPr>
            <w:tcW w:w="9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20</w:t>
            </w:r>
          </w:p>
        </w:tc>
        <w:tc>
          <w:tcPr>
            <w:tcW w:w="47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靖宇县交通运输服务有限公司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吉F2Z667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小型</w:t>
            </w:r>
          </w:p>
        </w:tc>
        <w:tc>
          <w:tcPr>
            <w:tcW w:w="9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21</w:t>
            </w:r>
          </w:p>
        </w:tc>
        <w:tc>
          <w:tcPr>
            <w:tcW w:w="47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靖宇县交通运输服务有限公司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吉F6U596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小型</w:t>
            </w:r>
          </w:p>
        </w:tc>
        <w:tc>
          <w:tcPr>
            <w:tcW w:w="9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22</w:t>
            </w:r>
          </w:p>
        </w:tc>
        <w:tc>
          <w:tcPr>
            <w:tcW w:w="47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靖宇县交通运输服务有限公司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吉F5R589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小型</w:t>
            </w:r>
          </w:p>
        </w:tc>
        <w:tc>
          <w:tcPr>
            <w:tcW w:w="9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23</w:t>
            </w:r>
          </w:p>
        </w:tc>
        <w:tc>
          <w:tcPr>
            <w:tcW w:w="47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靖宇县交通运输服务有限公司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吉F7B968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小型</w:t>
            </w:r>
          </w:p>
        </w:tc>
        <w:tc>
          <w:tcPr>
            <w:tcW w:w="9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24</w:t>
            </w:r>
          </w:p>
        </w:tc>
        <w:tc>
          <w:tcPr>
            <w:tcW w:w="47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靖宇县交通运输服务有限公司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吉FP6798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小型</w:t>
            </w:r>
          </w:p>
        </w:tc>
        <w:tc>
          <w:tcPr>
            <w:tcW w:w="9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25</w:t>
            </w:r>
          </w:p>
        </w:tc>
        <w:tc>
          <w:tcPr>
            <w:tcW w:w="47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靖宇县交通运输服务有限公司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吉F7G636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小型</w:t>
            </w:r>
          </w:p>
        </w:tc>
        <w:tc>
          <w:tcPr>
            <w:tcW w:w="9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8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6"/>
          <w:szCs w:val="26"/>
          <w:lang w:val="en-US" w:eastAsia="zh-CN"/>
        </w:rPr>
        <w:t>注：如储备运力不能满足出行需求，可临时增加。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ODU4NDgyM2E3NmQyMGJiN2VjN2UzZGFlZDRhMzMifQ=="/>
  </w:docVars>
  <w:rsids>
    <w:rsidRoot w:val="00000000"/>
    <w:rsid w:val="08EF17C2"/>
    <w:rsid w:val="11587A8E"/>
    <w:rsid w:val="13A43834"/>
    <w:rsid w:val="149940D8"/>
    <w:rsid w:val="172F2754"/>
    <w:rsid w:val="17CD169A"/>
    <w:rsid w:val="1F5E18F7"/>
    <w:rsid w:val="28DB23E5"/>
    <w:rsid w:val="2AA861BF"/>
    <w:rsid w:val="2F6B274F"/>
    <w:rsid w:val="332A2FB9"/>
    <w:rsid w:val="37CA7D39"/>
    <w:rsid w:val="3B0621FB"/>
    <w:rsid w:val="3BBE4205"/>
    <w:rsid w:val="3D733B77"/>
    <w:rsid w:val="3D8C65BC"/>
    <w:rsid w:val="3F4B0C98"/>
    <w:rsid w:val="47F34D59"/>
    <w:rsid w:val="506F61C7"/>
    <w:rsid w:val="54BB7C10"/>
    <w:rsid w:val="61F8423C"/>
    <w:rsid w:val="648E3398"/>
    <w:rsid w:val="672818F1"/>
    <w:rsid w:val="68090A94"/>
    <w:rsid w:val="681B6C86"/>
    <w:rsid w:val="6DD53C0F"/>
    <w:rsid w:val="6FB4466D"/>
    <w:rsid w:val="71B56F3F"/>
    <w:rsid w:val="71ED37BA"/>
    <w:rsid w:val="795A4F61"/>
    <w:rsid w:val="7F26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1469</Words>
  <Characters>1689</Characters>
  <Lines>0</Lines>
  <Paragraphs>0</Paragraphs>
  <TotalTime>31</TotalTime>
  <ScaleCrop>false</ScaleCrop>
  <LinksUpToDate>false</LinksUpToDate>
  <CharactersWithSpaces>1770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2020-07-27T08:02:00Z</dcterms:created>
  <dc:creator>Administrator.UO1GYXYQ5TU2MJ0</dc:creator>
  <cp:lastModifiedBy>非瓶繁斜胁</cp:lastModifiedBy>
  <cp:lastPrinted>2023-04-23T03:03:00Z</cp:lastPrinted>
  <dcterms:modified xsi:type="dcterms:W3CDTF">2023-04-24T00:59:00Z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53E28D433AE5409796E94255363E124F_13</vt:lpwstr>
  </property>
</Properties>
</file>