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B5C9D">
      <w:pPr>
        <w:widowControl/>
        <w:shd w:val="clear" w:color="auto" w:fill="FFFFFF"/>
        <w:rPr>
          <w:rFonts w:ascii="宋体" w:cs="宋体"/>
          <w:b/>
          <w:color w:val="454545"/>
          <w:kern w:val="0"/>
          <w:sz w:val="44"/>
          <w:szCs w:val="44"/>
          <w:shd w:val="clear" w:color="auto" w:fill="FFFFFF"/>
        </w:rPr>
      </w:pPr>
      <w:bookmarkStart w:id="0" w:name="_GoBack"/>
      <w:bookmarkEnd w:id="0"/>
      <w:r>
        <w:rPr>
          <w:rFonts w:hint="eastAsia" w:ascii="宋体" w:hAnsi="宋体" w:cs="宋体"/>
          <w:b/>
          <w:color w:val="454545"/>
          <w:kern w:val="0"/>
          <w:sz w:val="44"/>
          <w:szCs w:val="44"/>
          <w:shd w:val="clear" w:color="auto" w:fill="FFFFFF"/>
        </w:rPr>
        <w:t>吉林省高素质农民培训机构管理办法（试行）</w:t>
      </w:r>
    </w:p>
    <w:p w14:paraId="2C97BC90">
      <w:pPr>
        <w:widowControl/>
        <w:spacing w:line="620" w:lineRule="exact"/>
        <w:rPr>
          <w:rStyle w:val="19"/>
          <w:rFonts w:ascii="宋体" w:cs="宋体"/>
          <w:color w:val="000000"/>
          <w:kern w:val="0"/>
          <w:sz w:val="28"/>
          <w:szCs w:val="28"/>
          <w:shd w:val="clear" w:color="auto" w:fill="FFFFFF"/>
        </w:rPr>
      </w:pPr>
    </w:p>
    <w:p w14:paraId="70B1E977">
      <w:pPr>
        <w:widowControl/>
        <w:spacing w:line="480" w:lineRule="auto"/>
        <w:ind w:firstLine="2772" w:firstLineChars="863"/>
        <w:rPr>
          <w:rFonts w:ascii="仿宋" w:hAnsi="仿宋" w:eastAsia="仿宋" w:cs="黑体"/>
          <w:sz w:val="32"/>
          <w:szCs w:val="32"/>
        </w:rPr>
      </w:pPr>
      <w:r>
        <w:rPr>
          <w:rStyle w:val="19"/>
          <w:rFonts w:hint="eastAsia" w:ascii="仿宋" w:hAnsi="仿宋" w:eastAsia="仿宋" w:cs="黑体"/>
          <w:color w:val="000000"/>
          <w:kern w:val="0"/>
          <w:sz w:val="32"/>
          <w:szCs w:val="32"/>
          <w:shd w:val="clear" w:color="auto" w:fill="FFFFFF"/>
        </w:rPr>
        <w:t>第一章总则</w:t>
      </w:r>
    </w:p>
    <w:p w14:paraId="20DA3F04">
      <w:pPr>
        <w:widowControl/>
        <w:spacing w:line="480" w:lineRule="auto"/>
        <w:ind w:firstLine="480"/>
        <w:jc w:val="left"/>
        <w:rPr>
          <w:rFonts w:ascii="仿宋" w:hAnsi="仿宋" w:eastAsia="仿宋" w:cs="仿宋_GB2312"/>
          <w:sz w:val="32"/>
          <w:szCs w:val="32"/>
        </w:rPr>
      </w:pPr>
      <w:r>
        <w:rPr>
          <w:rStyle w:val="19"/>
          <w:rFonts w:hint="eastAsia" w:ascii="仿宋" w:hAnsi="仿宋" w:eastAsia="仿宋" w:cs="仿宋_GB2312"/>
          <w:color w:val="000000"/>
          <w:kern w:val="0"/>
          <w:sz w:val="32"/>
          <w:szCs w:val="32"/>
          <w:shd w:val="clear" w:color="auto" w:fill="FFFFFF"/>
        </w:rPr>
        <w:t xml:space="preserve">第一条 </w:t>
      </w:r>
      <w:r>
        <w:rPr>
          <w:rFonts w:hint="eastAsia" w:ascii="仿宋" w:hAnsi="仿宋" w:eastAsia="仿宋" w:cs="仿宋_GB2312"/>
          <w:color w:val="000000"/>
          <w:kern w:val="0"/>
          <w:sz w:val="32"/>
          <w:szCs w:val="32"/>
          <w:shd w:val="clear" w:color="auto" w:fill="FFFFFF"/>
        </w:rPr>
        <w:t>为进一步构建我省高素质农民培育体系，强化培训基础条件建设，提升高素质农民培育质量，有效开展高素质农民培育工作，特制定本管理办法。</w:t>
      </w:r>
    </w:p>
    <w:p w14:paraId="7894BB13">
      <w:pPr>
        <w:widowControl/>
        <w:spacing w:line="480" w:lineRule="auto"/>
        <w:ind w:firstLine="480"/>
        <w:jc w:val="left"/>
        <w:rPr>
          <w:rStyle w:val="19"/>
          <w:rFonts w:ascii="仿宋" w:hAnsi="仿宋" w:eastAsia="仿宋" w:cs="黑体"/>
          <w:color w:val="000000"/>
          <w:kern w:val="0"/>
          <w:sz w:val="32"/>
          <w:szCs w:val="32"/>
          <w:shd w:val="clear" w:color="auto" w:fill="FFFFFF"/>
        </w:rPr>
      </w:pPr>
      <w:r>
        <w:rPr>
          <w:rFonts w:hint="eastAsia" w:ascii="仿宋" w:hAnsi="仿宋" w:eastAsia="仿宋" w:cs="仿宋_GB2312"/>
          <w:b/>
          <w:bCs/>
          <w:color w:val="000000"/>
          <w:kern w:val="0"/>
          <w:sz w:val="32"/>
          <w:szCs w:val="32"/>
          <w:shd w:val="clear" w:color="auto" w:fill="FFFFFF"/>
        </w:rPr>
        <w:t xml:space="preserve">第二条 </w:t>
      </w:r>
      <w:r>
        <w:rPr>
          <w:rFonts w:hint="eastAsia" w:ascii="仿宋" w:hAnsi="仿宋" w:eastAsia="仿宋" w:cs="仿宋_GB2312"/>
          <w:color w:val="000000"/>
          <w:kern w:val="0"/>
          <w:sz w:val="32"/>
          <w:szCs w:val="32"/>
          <w:shd w:val="clear" w:color="auto" w:fill="FFFFFF"/>
        </w:rPr>
        <w:t>高素质农民培训机构（以下简称“培训机构”）是指通过各级农业农村主管部门遴选认定、承担高素质农民培训的单位。</w:t>
      </w:r>
    </w:p>
    <w:p w14:paraId="2BB28DF6">
      <w:pPr>
        <w:widowControl/>
        <w:spacing w:line="480" w:lineRule="auto"/>
        <w:ind w:firstLine="2451" w:firstLineChars="763"/>
        <w:rPr>
          <w:rFonts w:ascii="仿宋" w:hAnsi="仿宋" w:eastAsia="仿宋" w:cs="黑体"/>
          <w:sz w:val="32"/>
          <w:szCs w:val="32"/>
        </w:rPr>
      </w:pPr>
      <w:r>
        <w:rPr>
          <w:rStyle w:val="19"/>
          <w:rFonts w:hint="eastAsia" w:ascii="仿宋" w:hAnsi="仿宋" w:eastAsia="仿宋" w:cs="黑体"/>
          <w:color w:val="000000"/>
          <w:kern w:val="0"/>
          <w:sz w:val="32"/>
          <w:szCs w:val="32"/>
          <w:shd w:val="clear" w:color="auto" w:fill="FFFFFF"/>
        </w:rPr>
        <w:t>第二章功能与任务</w:t>
      </w:r>
    </w:p>
    <w:p w14:paraId="653261DD">
      <w:pPr>
        <w:widowControl/>
        <w:spacing w:line="480" w:lineRule="auto"/>
        <w:ind w:firstLine="643" w:firstLineChars="200"/>
        <w:rPr>
          <w:rFonts w:ascii="仿宋" w:hAnsi="仿宋" w:eastAsia="仿宋" w:cs="仿宋_GB2312"/>
          <w:bCs/>
          <w:color w:val="000000"/>
          <w:kern w:val="0"/>
          <w:sz w:val="32"/>
          <w:szCs w:val="32"/>
          <w:shd w:val="clear" w:color="auto" w:fill="FFFFFF"/>
        </w:rPr>
      </w:pPr>
      <w:r>
        <w:rPr>
          <w:rStyle w:val="19"/>
          <w:rFonts w:hint="eastAsia" w:ascii="仿宋" w:hAnsi="仿宋" w:eastAsia="仿宋" w:cs="仿宋_GB2312"/>
          <w:color w:val="000000"/>
          <w:kern w:val="0"/>
          <w:sz w:val="32"/>
          <w:szCs w:val="32"/>
          <w:shd w:val="clear" w:color="auto" w:fill="FFFFFF"/>
        </w:rPr>
        <w:t xml:space="preserve">第三条 </w:t>
      </w:r>
      <w:r>
        <w:rPr>
          <w:rStyle w:val="19"/>
          <w:rFonts w:hint="eastAsia" w:ascii="仿宋" w:hAnsi="仿宋" w:eastAsia="仿宋" w:cs="仿宋_GB2312"/>
          <w:b w:val="0"/>
          <w:color w:val="000000"/>
          <w:kern w:val="0"/>
          <w:sz w:val="32"/>
          <w:szCs w:val="32"/>
          <w:shd w:val="clear" w:color="auto" w:fill="FFFFFF"/>
        </w:rPr>
        <w:t>培训机构按照相关要求，开展高素质农民培训的</w:t>
      </w:r>
      <w:r>
        <w:rPr>
          <w:rFonts w:hint="eastAsia" w:ascii="仿宋" w:hAnsi="仿宋" w:eastAsia="仿宋" w:cs="仿宋_GB2312"/>
          <w:color w:val="000000"/>
          <w:kern w:val="0"/>
          <w:sz w:val="32"/>
          <w:szCs w:val="32"/>
          <w:shd w:val="clear" w:color="auto" w:fill="FFFFFF"/>
        </w:rPr>
        <w:t>课堂教学、实习实训、线上学习、现场观摩、交流实践、绩效评价、信息宣传、统计监测等活动。</w:t>
      </w:r>
    </w:p>
    <w:p w14:paraId="443554DF">
      <w:pPr>
        <w:widowControl/>
        <w:spacing w:line="480" w:lineRule="auto"/>
        <w:ind w:firstLine="480"/>
        <w:rPr>
          <w:rFonts w:ascii="仿宋" w:hAnsi="仿宋" w:eastAsia="仿宋" w:cs="仿宋_GB2312"/>
          <w:sz w:val="32"/>
          <w:szCs w:val="32"/>
        </w:rPr>
      </w:pPr>
      <w:r>
        <w:rPr>
          <w:rStyle w:val="19"/>
          <w:rFonts w:hint="eastAsia" w:ascii="仿宋" w:hAnsi="仿宋" w:eastAsia="仿宋" w:cs="仿宋_GB2312"/>
          <w:color w:val="000000"/>
          <w:kern w:val="0"/>
          <w:sz w:val="32"/>
          <w:szCs w:val="32"/>
          <w:shd w:val="clear" w:color="auto" w:fill="FFFFFF"/>
        </w:rPr>
        <w:t xml:space="preserve"> 第四条</w:t>
      </w:r>
      <w:r>
        <w:rPr>
          <w:rFonts w:hint="eastAsia" w:ascii="仿宋" w:hAnsi="仿宋" w:eastAsia="仿宋" w:cs="仿宋_GB2312"/>
          <w:color w:val="000000"/>
          <w:kern w:val="0"/>
          <w:sz w:val="32"/>
          <w:szCs w:val="32"/>
          <w:shd w:val="clear" w:color="auto" w:fill="FFFFFF"/>
        </w:rPr>
        <w:t>培训机构应按照农业农村主管部门下达的培训任务指标，开展如下工作：</w:t>
      </w:r>
    </w:p>
    <w:p w14:paraId="312F7309">
      <w:pPr>
        <w:widowControl/>
        <w:spacing w:line="480" w:lineRule="auto"/>
        <w:ind w:firstLine="640" w:firstLineChars="200"/>
        <w:jc w:val="left"/>
        <w:rPr>
          <w:rFonts w:ascii="仿宋" w:hAnsi="仿宋" w:eastAsia="仿宋" w:cs="仿宋_GB2312"/>
          <w:sz w:val="32"/>
          <w:szCs w:val="32"/>
        </w:rPr>
      </w:pPr>
      <w:r>
        <w:rPr>
          <w:rFonts w:ascii="仿宋" w:hAnsi="仿宋" w:eastAsia="仿宋" w:cs="仿宋_GB2312"/>
          <w:color w:val="000000"/>
          <w:kern w:val="0"/>
          <w:sz w:val="32"/>
          <w:szCs w:val="32"/>
          <w:shd w:val="clear" w:color="auto" w:fill="FFFFFF"/>
        </w:rPr>
        <w:t>1</w:t>
      </w:r>
      <w:r>
        <w:rPr>
          <w:rFonts w:hint="eastAsia" w:ascii="仿宋" w:hAnsi="仿宋" w:eastAsia="仿宋" w:cs="仿宋_GB2312"/>
          <w:color w:val="000000"/>
          <w:kern w:val="0"/>
          <w:sz w:val="32"/>
          <w:szCs w:val="32"/>
          <w:shd w:val="clear" w:color="auto" w:fill="FFFFFF"/>
        </w:rPr>
        <w:t>.制定培训计划；</w:t>
      </w:r>
    </w:p>
    <w:p w14:paraId="7663EEC2">
      <w:pPr>
        <w:widowControl/>
        <w:spacing w:line="480" w:lineRule="auto"/>
        <w:ind w:firstLine="640" w:firstLineChars="200"/>
        <w:jc w:val="left"/>
        <w:rPr>
          <w:rFonts w:ascii="仿宋" w:hAnsi="仿宋" w:eastAsia="仿宋" w:cs="仿宋_GB2312"/>
          <w:sz w:val="32"/>
          <w:szCs w:val="32"/>
        </w:rPr>
      </w:pPr>
      <w:r>
        <w:rPr>
          <w:rFonts w:ascii="仿宋" w:hAnsi="仿宋" w:eastAsia="仿宋" w:cs="仿宋_GB2312"/>
          <w:color w:val="000000"/>
          <w:kern w:val="0"/>
          <w:sz w:val="32"/>
          <w:szCs w:val="32"/>
          <w:shd w:val="clear" w:color="auto" w:fill="FFFFFF"/>
        </w:rPr>
        <w:t>2</w:t>
      </w:r>
      <w:r>
        <w:rPr>
          <w:rFonts w:hint="eastAsia" w:ascii="仿宋" w:hAnsi="仿宋" w:eastAsia="仿宋" w:cs="仿宋_GB2312"/>
          <w:color w:val="000000"/>
          <w:kern w:val="0"/>
          <w:sz w:val="32"/>
          <w:szCs w:val="32"/>
          <w:shd w:val="clear" w:color="auto" w:fill="FFFFFF"/>
        </w:rPr>
        <w:t>.遴选培训学员；</w:t>
      </w:r>
    </w:p>
    <w:p w14:paraId="5D766445">
      <w:pPr>
        <w:widowControl/>
        <w:spacing w:line="480" w:lineRule="auto"/>
        <w:ind w:firstLine="640" w:firstLineChars="200"/>
        <w:jc w:val="left"/>
        <w:rPr>
          <w:rFonts w:ascii="仿宋" w:hAnsi="仿宋" w:eastAsia="仿宋" w:cs="仿宋_GB2312"/>
          <w:color w:val="000000"/>
          <w:kern w:val="0"/>
          <w:sz w:val="32"/>
          <w:szCs w:val="32"/>
          <w:shd w:val="clear" w:color="auto" w:fill="FFFFFF"/>
        </w:rPr>
      </w:pPr>
      <w:r>
        <w:rPr>
          <w:rFonts w:ascii="仿宋" w:hAnsi="仿宋" w:eastAsia="仿宋" w:cs="仿宋_GB2312"/>
          <w:color w:val="000000"/>
          <w:kern w:val="0"/>
          <w:sz w:val="32"/>
          <w:szCs w:val="32"/>
          <w:shd w:val="clear" w:color="auto" w:fill="FFFFFF"/>
        </w:rPr>
        <w:t>3</w:t>
      </w:r>
      <w:r>
        <w:rPr>
          <w:rFonts w:hint="eastAsia" w:ascii="仿宋" w:hAnsi="仿宋" w:eastAsia="仿宋" w:cs="仿宋_GB2312"/>
          <w:color w:val="000000"/>
          <w:kern w:val="0"/>
          <w:sz w:val="32"/>
          <w:szCs w:val="32"/>
          <w:shd w:val="clear" w:color="auto" w:fill="FFFFFF"/>
        </w:rPr>
        <w:t>.设置培训课程；</w:t>
      </w:r>
    </w:p>
    <w:p w14:paraId="66D87B63">
      <w:pPr>
        <w:widowControl/>
        <w:spacing w:line="480" w:lineRule="auto"/>
        <w:ind w:firstLine="640" w:firstLineChars="20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4.聘请教学师资;</w:t>
      </w:r>
    </w:p>
    <w:p w14:paraId="0C71DF5D">
      <w:pPr>
        <w:widowControl/>
        <w:spacing w:line="480" w:lineRule="auto"/>
        <w:ind w:firstLine="640" w:firstLineChars="20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5.优选培训教材;</w:t>
      </w:r>
    </w:p>
    <w:p w14:paraId="50D2271F">
      <w:pPr>
        <w:widowControl/>
        <w:spacing w:line="480" w:lineRule="auto"/>
        <w:ind w:firstLine="640" w:firstLineChars="20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6.组织教学活动(包括: 课堂教学、实习实训、线上学习、现场观摩、交流实践、班级日常管理、考试考核、档案管理等)</w:t>
      </w:r>
    </w:p>
    <w:p w14:paraId="53AB9BFA">
      <w:pPr>
        <w:widowControl/>
        <w:spacing w:line="480" w:lineRule="auto"/>
        <w:ind w:firstLine="640" w:firstLineChars="200"/>
        <w:jc w:val="left"/>
        <w:rPr>
          <w:rFonts w:ascii="仿宋" w:hAnsi="仿宋" w:eastAsia="仿宋" w:cs="仿宋_GB2312"/>
          <w:sz w:val="32"/>
          <w:szCs w:val="32"/>
        </w:rPr>
      </w:pPr>
      <w:r>
        <w:rPr>
          <w:rFonts w:hint="eastAsia" w:ascii="仿宋" w:hAnsi="仿宋" w:eastAsia="仿宋" w:cs="仿宋_GB2312"/>
          <w:color w:val="000000"/>
          <w:kern w:val="0"/>
          <w:sz w:val="32"/>
          <w:szCs w:val="32"/>
          <w:shd w:val="clear" w:color="auto" w:fill="FFFFFF"/>
        </w:rPr>
        <w:t>7.后续跟踪服务。</w:t>
      </w:r>
    </w:p>
    <w:p w14:paraId="7D5A7B59">
      <w:pPr>
        <w:widowControl/>
        <w:spacing w:line="480" w:lineRule="auto"/>
        <w:jc w:val="center"/>
        <w:rPr>
          <w:rFonts w:ascii="仿宋" w:hAnsi="仿宋" w:eastAsia="仿宋" w:cs="黑体"/>
          <w:sz w:val="32"/>
          <w:szCs w:val="32"/>
        </w:rPr>
      </w:pPr>
      <w:r>
        <w:rPr>
          <w:rStyle w:val="19"/>
          <w:rFonts w:hint="eastAsia" w:ascii="仿宋" w:hAnsi="仿宋" w:eastAsia="仿宋" w:cs="黑体"/>
          <w:color w:val="000000"/>
          <w:kern w:val="0"/>
          <w:sz w:val="32"/>
          <w:szCs w:val="32"/>
          <w:shd w:val="clear" w:color="auto" w:fill="FFFFFF"/>
        </w:rPr>
        <w:t>第三章遴选认定</w:t>
      </w:r>
    </w:p>
    <w:p w14:paraId="1EE508BF">
      <w:pPr>
        <w:widowControl/>
        <w:spacing w:line="480" w:lineRule="auto"/>
        <w:ind w:firstLine="480"/>
        <w:jc w:val="left"/>
        <w:rPr>
          <w:rFonts w:ascii="仿宋" w:hAnsi="仿宋" w:eastAsia="仿宋" w:cs="仿宋_GB2312"/>
          <w:sz w:val="32"/>
          <w:szCs w:val="32"/>
        </w:rPr>
      </w:pPr>
      <w:r>
        <w:rPr>
          <w:rStyle w:val="19"/>
          <w:rFonts w:hint="eastAsia" w:ascii="仿宋" w:hAnsi="仿宋" w:eastAsia="仿宋" w:cs="仿宋_GB2312"/>
          <w:color w:val="000000"/>
          <w:kern w:val="0"/>
          <w:sz w:val="32"/>
          <w:szCs w:val="32"/>
          <w:shd w:val="clear" w:color="auto" w:fill="FFFFFF"/>
        </w:rPr>
        <w:t xml:space="preserve">第五条 </w:t>
      </w:r>
      <w:r>
        <w:rPr>
          <w:rFonts w:hint="eastAsia" w:ascii="仿宋" w:hAnsi="仿宋" w:eastAsia="仿宋" w:cs="仿宋_GB2312"/>
          <w:color w:val="000000"/>
          <w:kern w:val="0"/>
          <w:sz w:val="32"/>
          <w:szCs w:val="32"/>
          <w:shd w:val="clear" w:color="auto" w:fill="FFFFFF"/>
        </w:rPr>
        <w:t>培训机构应具备以下条件：</w:t>
      </w:r>
    </w:p>
    <w:p w14:paraId="7A207964">
      <w:pPr>
        <w:widowControl/>
        <w:spacing w:line="480" w:lineRule="auto"/>
        <w:ind w:firstLine="480"/>
        <w:jc w:val="left"/>
        <w:rPr>
          <w:rFonts w:ascii="仿宋" w:hAnsi="仿宋" w:eastAsia="仿宋" w:cs="仿宋_GB2312"/>
          <w:color w:val="000000"/>
          <w:kern w:val="0"/>
          <w:sz w:val="32"/>
          <w:szCs w:val="32"/>
          <w:shd w:val="clear" w:color="auto" w:fill="FFFFFF"/>
        </w:rPr>
      </w:pPr>
      <w:r>
        <w:rPr>
          <w:rFonts w:ascii="仿宋" w:hAnsi="仿宋" w:eastAsia="仿宋" w:cs="仿宋_GB2312"/>
          <w:color w:val="000000"/>
          <w:kern w:val="0"/>
          <w:sz w:val="32"/>
          <w:szCs w:val="32"/>
          <w:shd w:val="clear" w:color="auto" w:fill="FFFFFF"/>
        </w:rPr>
        <w:t>1</w:t>
      </w:r>
      <w:r>
        <w:rPr>
          <w:rFonts w:hint="eastAsia" w:ascii="仿宋" w:hAnsi="仿宋" w:eastAsia="仿宋" w:cs="仿宋_GB2312"/>
          <w:color w:val="000000"/>
          <w:kern w:val="0"/>
          <w:sz w:val="32"/>
          <w:szCs w:val="32"/>
          <w:shd w:val="clear" w:color="auto" w:fill="FFFFFF"/>
        </w:rPr>
        <w:t>.自愿在农业农村主管部门指导下承担培训任务；</w:t>
      </w:r>
    </w:p>
    <w:p w14:paraId="43B7A928">
      <w:pPr>
        <w:widowControl/>
        <w:spacing w:line="480" w:lineRule="auto"/>
        <w:ind w:firstLine="480"/>
        <w:jc w:val="left"/>
        <w:rPr>
          <w:rFonts w:ascii="仿宋" w:hAnsi="仿宋" w:eastAsia="仿宋" w:cs="仿宋_GB2312"/>
          <w:color w:val="000000"/>
          <w:kern w:val="0"/>
          <w:sz w:val="32"/>
          <w:szCs w:val="32"/>
          <w:shd w:val="clear" w:color="auto" w:fill="FFFFFF"/>
        </w:rPr>
      </w:pPr>
      <w:r>
        <w:rPr>
          <w:rFonts w:ascii="仿宋" w:hAnsi="仿宋" w:eastAsia="仿宋" w:cs="仿宋_GB2312"/>
          <w:color w:val="000000"/>
          <w:kern w:val="0"/>
          <w:sz w:val="32"/>
          <w:szCs w:val="32"/>
          <w:shd w:val="clear" w:color="auto" w:fill="FFFFFF"/>
        </w:rPr>
        <w:t>2</w:t>
      </w:r>
      <w:r>
        <w:rPr>
          <w:rFonts w:hint="eastAsia" w:ascii="仿宋" w:hAnsi="仿宋" w:eastAsia="仿宋" w:cs="仿宋_GB2312"/>
          <w:color w:val="000000"/>
          <w:kern w:val="0"/>
          <w:sz w:val="32"/>
          <w:szCs w:val="32"/>
          <w:shd w:val="clear" w:color="auto" w:fill="FFFFFF"/>
        </w:rPr>
        <w:t>.具有独立法人资格；</w:t>
      </w:r>
    </w:p>
    <w:p w14:paraId="22D592DA">
      <w:pPr>
        <w:widowControl/>
        <w:spacing w:line="480" w:lineRule="auto"/>
        <w:ind w:firstLine="480"/>
        <w:jc w:val="left"/>
        <w:rPr>
          <w:rFonts w:ascii="仿宋" w:hAnsi="仿宋" w:eastAsia="仿宋" w:cs="仿宋_GB2312"/>
          <w:color w:val="000000"/>
          <w:kern w:val="0"/>
          <w:sz w:val="32"/>
          <w:szCs w:val="32"/>
          <w:shd w:val="clear" w:color="auto" w:fill="FFFFFF"/>
        </w:rPr>
      </w:pPr>
      <w:r>
        <w:rPr>
          <w:rFonts w:ascii="仿宋" w:hAnsi="仿宋" w:eastAsia="仿宋" w:cs="仿宋_GB2312"/>
          <w:color w:val="000000"/>
          <w:kern w:val="0"/>
          <w:sz w:val="32"/>
          <w:szCs w:val="32"/>
          <w:shd w:val="clear" w:color="auto" w:fill="FFFFFF"/>
        </w:rPr>
        <w:t>3</w:t>
      </w:r>
      <w:r>
        <w:rPr>
          <w:rFonts w:hint="eastAsia" w:ascii="仿宋" w:hAnsi="仿宋" w:eastAsia="仿宋" w:cs="仿宋_GB2312"/>
          <w:color w:val="000000"/>
          <w:kern w:val="0"/>
          <w:sz w:val="32"/>
          <w:szCs w:val="32"/>
          <w:shd w:val="clear" w:color="auto" w:fill="FFFFFF"/>
        </w:rPr>
        <w:t xml:space="preserve">.具有符合规定的财务管理条件； </w:t>
      </w:r>
    </w:p>
    <w:p w14:paraId="4411C256">
      <w:pPr>
        <w:widowControl/>
        <w:spacing w:line="480" w:lineRule="auto"/>
        <w:ind w:firstLine="48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4.具备基本的教师队伍和相应的教学实训条件；</w:t>
      </w:r>
    </w:p>
    <w:p w14:paraId="5DFFE08A">
      <w:pPr>
        <w:widowControl/>
        <w:spacing w:line="480" w:lineRule="auto"/>
        <w:ind w:firstLine="48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5.具备较强的农民组织能力和农民培训经验。</w:t>
      </w:r>
    </w:p>
    <w:p w14:paraId="3BFBC46E">
      <w:pPr>
        <w:widowControl/>
        <w:spacing w:line="480" w:lineRule="auto"/>
        <w:ind w:firstLine="321" w:firstLineChars="100"/>
        <w:jc w:val="left"/>
        <w:rPr>
          <w:rFonts w:ascii="仿宋" w:hAnsi="仿宋" w:eastAsia="仿宋" w:cs="仿宋_GB2312"/>
          <w:sz w:val="32"/>
          <w:szCs w:val="32"/>
        </w:rPr>
      </w:pPr>
      <w:r>
        <w:rPr>
          <w:rStyle w:val="19"/>
          <w:rFonts w:hint="eastAsia" w:ascii="仿宋" w:hAnsi="仿宋" w:eastAsia="仿宋" w:cs="仿宋_GB2312"/>
          <w:color w:val="000000"/>
          <w:kern w:val="0"/>
          <w:sz w:val="32"/>
          <w:szCs w:val="32"/>
          <w:shd w:val="clear" w:color="auto" w:fill="FFFFFF"/>
        </w:rPr>
        <w:t xml:space="preserve">第六条 </w:t>
      </w:r>
      <w:r>
        <w:rPr>
          <w:rFonts w:hint="eastAsia" w:ascii="仿宋" w:hAnsi="仿宋" w:eastAsia="仿宋" w:cs="仿宋_GB2312"/>
          <w:color w:val="000000"/>
          <w:kern w:val="0"/>
          <w:sz w:val="32"/>
          <w:szCs w:val="32"/>
          <w:shd w:val="clear" w:color="auto" w:fill="FFFFFF"/>
        </w:rPr>
        <w:t>培训机构遴选认定程序：</w:t>
      </w:r>
    </w:p>
    <w:p w14:paraId="28C42F66">
      <w:pPr>
        <w:widowControl/>
        <w:numPr>
          <w:ilvl w:val="0"/>
          <w:numId w:val="1"/>
        </w:numPr>
        <w:spacing w:line="480" w:lineRule="auto"/>
        <w:ind w:firstLine="48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申报单位应向当地农业农村主管理部门提交申请，初审合格后, 通过新闻媒体，向社会公示;</w:t>
      </w:r>
    </w:p>
    <w:p w14:paraId="33E3CAE7">
      <w:pPr>
        <w:widowControl/>
        <w:numPr>
          <w:ilvl w:val="0"/>
          <w:numId w:val="1"/>
        </w:numPr>
        <w:spacing w:line="480" w:lineRule="auto"/>
        <w:ind w:firstLine="48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各地农业农村主管部门审核认定后，上报省级农业农村主管部门备案。</w:t>
      </w:r>
    </w:p>
    <w:p w14:paraId="144BC14A">
      <w:pPr>
        <w:widowControl/>
        <w:spacing w:line="480" w:lineRule="auto"/>
        <w:ind w:firstLine="555"/>
        <w:jc w:val="center"/>
        <w:rPr>
          <w:rFonts w:ascii="仿宋" w:hAnsi="仿宋" w:eastAsia="仿宋" w:cs="黑体"/>
          <w:sz w:val="32"/>
          <w:szCs w:val="32"/>
        </w:rPr>
      </w:pPr>
      <w:r>
        <w:rPr>
          <w:rStyle w:val="19"/>
          <w:rFonts w:hint="eastAsia" w:ascii="仿宋" w:hAnsi="仿宋" w:eastAsia="仿宋" w:cs="黑体"/>
          <w:color w:val="000000"/>
          <w:kern w:val="0"/>
          <w:sz w:val="32"/>
          <w:szCs w:val="32"/>
          <w:shd w:val="clear" w:color="auto" w:fill="FFFFFF"/>
        </w:rPr>
        <w:t>第四章管理监督</w:t>
      </w:r>
    </w:p>
    <w:p w14:paraId="7694E248">
      <w:pPr>
        <w:ind w:firstLine="643" w:firstLineChars="200"/>
        <w:rPr>
          <w:rFonts w:ascii="仿宋" w:hAnsi="仿宋" w:eastAsia="仿宋"/>
          <w:color w:val="000000"/>
          <w:sz w:val="32"/>
          <w:szCs w:val="32"/>
        </w:rPr>
      </w:pPr>
      <w:r>
        <w:rPr>
          <w:rStyle w:val="19"/>
          <w:rFonts w:hint="eastAsia" w:ascii="仿宋" w:hAnsi="仿宋" w:eastAsia="仿宋" w:cs="仿宋_GB2312"/>
          <w:color w:val="000000"/>
          <w:kern w:val="0"/>
          <w:sz w:val="32"/>
          <w:szCs w:val="32"/>
          <w:shd w:val="clear" w:color="auto" w:fill="FFFFFF"/>
        </w:rPr>
        <w:t xml:space="preserve">第七条 </w:t>
      </w:r>
      <w:r>
        <w:rPr>
          <w:rFonts w:hint="eastAsia" w:ascii="仿宋" w:hAnsi="仿宋" w:eastAsia="仿宋"/>
          <w:color w:val="000000"/>
          <w:sz w:val="32"/>
          <w:szCs w:val="32"/>
        </w:rPr>
        <w:t>各级农业农村主管部门对培训机构进行全过程监督管理。</w:t>
      </w:r>
    </w:p>
    <w:p w14:paraId="11832B86">
      <w:pPr>
        <w:ind w:firstLine="640" w:firstLineChars="200"/>
        <w:rPr>
          <w:rFonts w:ascii="仿宋" w:hAnsi="仿宋" w:eastAsia="仿宋"/>
          <w:color w:val="000000"/>
          <w:sz w:val="32"/>
          <w:szCs w:val="32"/>
        </w:rPr>
      </w:pPr>
      <w:r>
        <w:rPr>
          <w:rFonts w:hint="eastAsia" w:ascii="仿宋" w:hAnsi="仿宋" w:eastAsia="仿宋" w:cs="楷体_GB2312"/>
          <w:color w:val="000000"/>
          <w:sz w:val="32"/>
          <w:szCs w:val="32"/>
        </w:rPr>
        <w:t>1.启动申请。</w:t>
      </w:r>
      <w:r>
        <w:rPr>
          <w:rFonts w:hint="eastAsia" w:ascii="仿宋" w:hAnsi="仿宋" w:eastAsia="仿宋"/>
          <w:color w:val="000000"/>
          <w:sz w:val="32"/>
          <w:szCs w:val="32"/>
        </w:rPr>
        <w:t>培训机构在培训工作启动前向农业农村主管部门提交开班申请和培训计划，经审核同意后组织实施。</w:t>
      </w:r>
    </w:p>
    <w:p w14:paraId="08942818">
      <w:pPr>
        <w:ind w:firstLine="640" w:firstLineChars="200"/>
        <w:rPr>
          <w:rFonts w:ascii="仿宋" w:hAnsi="仿宋" w:eastAsia="仿宋"/>
          <w:color w:val="000000"/>
          <w:sz w:val="32"/>
          <w:szCs w:val="32"/>
        </w:rPr>
      </w:pPr>
      <w:r>
        <w:rPr>
          <w:rFonts w:hint="eastAsia" w:ascii="仿宋" w:hAnsi="仿宋" w:eastAsia="仿宋" w:cs="楷体_GB2312"/>
          <w:color w:val="000000"/>
          <w:sz w:val="32"/>
          <w:szCs w:val="32"/>
        </w:rPr>
        <w:t>2.日常监管。</w:t>
      </w:r>
      <w:r>
        <w:rPr>
          <w:rFonts w:hint="eastAsia" w:ascii="仿宋" w:hAnsi="仿宋" w:eastAsia="仿宋"/>
          <w:color w:val="000000"/>
          <w:sz w:val="32"/>
          <w:szCs w:val="32"/>
        </w:rPr>
        <w:t>培训期间，农业农村主管部门和财政主管部门应派人到现场核查，邀请审计或纪检监察部门参加，并填写《高素质农民培育现场核查表》。</w:t>
      </w:r>
    </w:p>
    <w:p w14:paraId="4C30CDEC">
      <w:pPr>
        <w:ind w:firstLine="640" w:firstLineChars="200"/>
        <w:rPr>
          <w:rFonts w:ascii="仿宋" w:hAnsi="仿宋" w:eastAsia="仿宋"/>
          <w:color w:val="000000"/>
          <w:sz w:val="32"/>
          <w:szCs w:val="32"/>
        </w:rPr>
      </w:pPr>
      <w:r>
        <w:rPr>
          <w:rFonts w:hint="eastAsia" w:ascii="仿宋" w:hAnsi="仿宋" w:eastAsia="仿宋" w:cs="楷体_GB2312"/>
          <w:color w:val="000000"/>
          <w:sz w:val="32"/>
          <w:szCs w:val="32"/>
        </w:rPr>
        <w:t>3.检查验收。</w:t>
      </w:r>
      <w:r>
        <w:rPr>
          <w:rFonts w:hint="eastAsia" w:ascii="仿宋" w:hAnsi="仿宋" w:eastAsia="仿宋"/>
          <w:color w:val="000000"/>
          <w:sz w:val="32"/>
          <w:szCs w:val="32"/>
        </w:rPr>
        <w:t>培训机构完成相关任务后要及时</w:t>
      </w:r>
      <w:r>
        <w:rPr>
          <w:rFonts w:hint="eastAsia" w:ascii="仿宋" w:hAnsi="仿宋" w:eastAsia="仿宋"/>
          <w:sz w:val="32"/>
          <w:szCs w:val="32"/>
        </w:rPr>
        <w:t>填报</w:t>
      </w:r>
      <w:r>
        <w:rPr>
          <w:rFonts w:hint="eastAsia" w:ascii="仿宋" w:hAnsi="仿宋" w:eastAsia="仿宋"/>
          <w:color w:val="000000"/>
          <w:sz w:val="32"/>
          <w:szCs w:val="32"/>
        </w:rPr>
        <w:t>农民教育培训信息管理系统，做好工作总结，并向农业农村主管部门提出验收申请，</w:t>
      </w:r>
      <w:r>
        <w:rPr>
          <w:rFonts w:hint="eastAsia" w:ascii="仿宋" w:hAnsi="仿宋" w:eastAsia="仿宋" w:cs="仿宋_GB2312"/>
          <w:color w:val="000000"/>
          <w:kern w:val="0"/>
          <w:sz w:val="32"/>
          <w:szCs w:val="32"/>
          <w:shd w:val="clear" w:color="auto" w:fill="FFFFFF"/>
        </w:rPr>
        <w:t>同级</w:t>
      </w:r>
      <w:r>
        <w:rPr>
          <w:rFonts w:hint="eastAsia" w:ascii="仿宋" w:hAnsi="仿宋" w:eastAsia="仿宋"/>
          <w:color w:val="000000"/>
          <w:sz w:val="32"/>
          <w:szCs w:val="32"/>
        </w:rPr>
        <w:t>农业农村主管部门和财政主管部门根据培训机构的申请组织检查验收工作，填写《高素质农民培育检查验收表》。</w:t>
      </w:r>
    </w:p>
    <w:p w14:paraId="219F0B5F">
      <w:pPr>
        <w:widowControl/>
        <w:spacing w:line="480" w:lineRule="auto"/>
        <w:ind w:firstLine="480"/>
        <w:jc w:val="left"/>
        <w:rPr>
          <w:rFonts w:ascii="仿宋" w:hAnsi="仿宋" w:eastAsia="仿宋" w:cs="仿宋_GB2312"/>
          <w:color w:val="000000"/>
          <w:kern w:val="0"/>
          <w:sz w:val="32"/>
          <w:szCs w:val="32"/>
          <w:shd w:val="clear" w:color="auto" w:fill="FFFFFF"/>
        </w:rPr>
      </w:pPr>
      <w:r>
        <w:rPr>
          <w:rStyle w:val="19"/>
          <w:rFonts w:hint="eastAsia" w:ascii="仿宋" w:hAnsi="仿宋" w:eastAsia="仿宋" w:cs="仿宋_GB2312"/>
          <w:color w:val="000000"/>
          <w:kern w:val="0"/>
          <w:sz w:val="32"/>
          <w:szCs w:val="32"/>
          <w:shd w:val="clear" w:color="auto" w:fill="FFFFFF"/>
        </w:rPr>
        <w:t xml:space="preserve">第八条 </w:t>
      </w:r>
      <w:r>
        <w:rPr>
          <w:rFonts w:hint="eastAsia" w:ascii="仿宋" w:hAnsi="仿宋" w:eastAsia="仿宋" w:cs="仿宋_GB2312"/>
          <w:color w:val="000000"/>
          <w:kern w:val="0"/>
          <w:sz w:val="32"/>
          <w:szCs w:val="32"/>
          <w:shd w:val="clear" w:color="auto" w:fill="FFFFFF"/>
        </w:rPr>
        <w:t>各级农业农村主管部门要以培训任务完成情况和培训学员满意度为核心指标，建立高素质农民培训机构的监测、考评、退出机制。未完成培训任务的，取消培训资格。私自分包培训任务，取消当年培训任务并追缴项目资金，从培训机构库中除名，5年内不得申请入库。</w:t>
      </w:r>
    </w:p>
    <w:p w14:paraId="44D15036">
      <w:pPr>
        <w:widowControl/>
        <w:spacing w:line="480" w:lineRule="auto"/>
        <w:ind w:firstLine="480"/>
        <w:jc w:val="left"/>
        <w:rPr>
          <w:rFonts w:ascii="仿宋" w:hAnsi="仿宋" w:eastAsia="仿宋" w:cs="仿宋_GB2312"/>
          <w:sz w:val="32"/>
          <w:szCs w:val="32"/>
        </w:rPr>
      </w:pPr>
      <w:r>
        <w:rPr>
          <w:rStyle w:val="19"/>
          <w:rFonts w:hint="eastAsia" w:ascii="仿宋" w:hAnsi="仿宋" w:eastAsia="仿宋" w:cs="仿宋_GB2312"/>
          <w:color w:val="000000"/>
          <w:kern w:val="0"/>
          <w:sz w:val="32"/>
          <w:szCs w:val="32"/>
          <w:shd w:val="clear" w:color="auto" w:fill="FFFFFF"/>
        </w:rPr>
        <w:t xml:space="preserve">第九条 </w:t>
      </w:r>
      <w:r>
        <w:rPr>
          <w:rFonts w:ascii="仿宋" w:hAnsi="仿宋" w:eastAsia="仿宋"/>
          <w:color w:val="000000"/>
          <w:kern w:val="0"/>
          <w:sz w:val="32"/>
          <w:szCs w:val="32"/>
        </w:rPr>
        <w:t>要加强育训结合，深度挖掘打造好经验、好模式、好典型</w:t>
      </w:r>
      <w:r>
        <w:rPr>
          <w:rFonts w:hint="eastAsia" w:ascii="仿宋" w:hAnsi="仿宋" w:eastAsia="仿宋" w:cs="仿宋_GB2312"/>
          <w:color w:val="000000"/>
          <w:kern w:val="0"/>
          <w:sz w:val="32"/>
          <w:szCs w:val="32"/>
          <w:shd w:val="clear" w:color="auto" w:fill="FFFFFF"/>
        </w:rPr>
        <w:t>每年至少发布4篇信息报道；每年至少选树2名培训学员典型代表。</w:t>
      </w:r>
    </w:p>
    <w:p w14:paraId="74C25F44">
      <w:pPr>
        <w:widowControl/>
        <w:spacing w:line="480" w:lineRule="auto"/>
        <w:ind w:firstLine="555"/>
        <w:jc w:val="center"/>
        <w:rPr>
          <w:rFonts w:ascii="仿宋" w:hAnsi="仿宋" w:eastAsia="仿宋" w:cs="黑体"/>
          <w:sz w:val="32"/>
          <w:szCs w:val="32"/>
        </w:rPr>
      </w:pPr>
      <w:r>
        <w:rPr>
          <w:rStyle w:val="19"/>
          <w:rFonts w:hint="eastAsia" w:ascii="仿宋" w:hAnsi="仿宋" w:eastAsia="仿宋" w:cs="黑体"/>
          <w:color w:val="000000"/>
          <w:kern w:val="0"/>
          <w:sz w:val="32"/>
          <w:szCs w:val="32"/>
          <w:shd w:val="clear" w:color="auto" w:fill="FFFFFF"/>
        </w:rPr>
        <w:t>第六章附则</w:t>
      </w:r>
    </w:p>
    <w:p w14:paraId="124527F8">
      <w:pPr>
        <w:widowControl/>
        <w:spacing w:line="480" w:lineRule="auto"/>
        <w:ind w:firstLine="480"/>
        <w:jc w:val="left"/>
        <w:rPr>
          <w:rFonts w:ascii="仿宋" w:hAnsi="仿宋" w:eastAsia="仿宋" w:cs="仿宋_GB2312"/>
          <w:color w:val="000000"/>
          <w:kern w:val="0"/>
          <w:sz w:val="32"/>
          <w:szCs w:val="32"/>
          <w:shd w:val="clear" w:color="auto" w:fill="FFFFFF"/>
        </w:rPr>
      </w:pPr>
      <w:r>
        <w:rPr>
          <w:rStyle w:val="19"/>
          <w:rFonts w:hint="eastAsia" w:ascii="仿宋" w:hAnsi="仿宋" w:eastAsia="仿宋" w:cs="仿宋_GB2312"/>
          <w:color w:val="000000"/>
          <w:kern w:val="0"/>
          <w:sz w:val="32"/>
          <w:szCs w:val="32"/>
          <w:shd w:val="clear" w:color="auto" w:fill="FFFFFF"/>
        </w:rPr>
        <w:t xml:space="preserve">第十条 </w:t>
      </w:r>
      <w:r>
        <w:rPr>
          <w:rFonts w:hint="eastAsia" w:ascii="仿宋" w:hAnsi="仿宋" w:eastAsia="仿宋" w:cs="仿宋_GB2312"/>
          <w:color w:val="000000"/>
          <w:kern w:val="0"/>
          <w:sz w:val="32"/>
          <w:szCs w:val="32"/>
          <w:shd w:val="clear" w:color="auto" w:fill="FFFFFF"/>
        </w:rPr>
        <w:t>培训机构名称、联系方式等重要信息发生变更，须及时报农业农村主管部门备案，并在信息库中修改变更有关内容。</w:t>
      </w:r>
    </w:p>
    <w:p w14:paraId="280A73F0">
      <w:pPr>
        <w:ind w:firstLine="643" w:firstLineChars="200"/>
        <w:rPr>
          <w:rFonts w:ascii="仿宋" w:hAnsi="仿宋" w:eastAsia="仿宋" w:cs="仿宋_GB2312"/>
          <w:color w:val="000000"/>
          <w:kern w:val="0"/>
          <w:sz w:val="32"/>
          <w:szCs w:val="32"/>
          <w:shd w:val="clear" w:color="auto" w:fill="FFFFFF"/>
        </w:rPr>
      </w:pPr>
      <w:r>
        <w:rPr>
          <w:rStyle w:val="19"/>
          <w:rFonts w:hint="eastAsia" w:ascii="仿宋" w:hAnsi="仿宋" w:eastAsia="仿宋" w:cs="仿宋_GB2312"/>
          <w:color w:val="000000"/>
          <w:kern w:val="0"/>
          <w:sz w:val="32"/>
          <w:szCs w:val="32"/>
          <w:shd w:val="clear" w:color="auto" w:fill="FFFFFF"/>
        </w:rPr>
        <w:t xml:space="preserve">第十一条 </w:t>
      </w:r>
      <w:r>
        <w:rPr>
          <w:rFonts w:hint="eastAsia" w:ascii="仿宋" w:hAnsi="仿宋" w:eastAsia="仿宋"/>
          <w:color w:val="000000"/>
          <w:sz w:val="32"/>
          <w:szCs w:val="32"/>
        </w:rPr>
        <w:t>田间学苑做为培训机构的辅助机构，由当地农业农村部门依据培训机构条件推荐，省级农业农村主管部门确认，可以承担当地部分高素质农民培训任务。田间学苑管理参照本办法执行。</w:t>
      </w:r>
    </w:p>
    <w:p w14:paraId="612EB813">
      <w:pPr>
        <w:widowControl/>
        <w:spacing w:line="480" w:lineRule="auto"/>
        <w:ind w:firstLine="643" w:firstLineChars="200"/>
        <w:jc w:val="left"/>
        <w:rPr>
          <w:rFonts w:ascii="仿宋" w:hAnsi="仿宋" w:eastAsia="仿宋" w:cs="仿宋_GB2312"/>
          <w:sz w:val="32"/>
          <w:szCs w:val="32"/>
        </w:rPr>
      </w:pPr>
      <w:r>
        <w:rPr>
          <w:rStyle w:val="19"/>
          <w:rFonts w:hint="eastAsia" w:ascii="仿宋" w:hAnsi="仿宋" w:eastAsia="仿宋" w:cs="仿宋_GB2312"/>
          <w:color w:val="000000"/>
          <w:kern w:val="0"/>
          <w:sz w:val="32"/>
          <w:szCs w:val="32"/>
          <w:shd w:val="clear" w:color="auto" w:fill="FFFFFF"/>
        </w:rPr>
        <w:t xml:space="preserve">第十二条 </w:t>
      </w:r>
      <w:r>
        <w:rPr>
          <w:rFonts w:hint="eastAsia" w:ascii="仿宋" w:hAnsi="仿宋" w:eastAsia="仿宋" w:cs="仿宋_GB2312"/>
          <w:color w:val="000000"/>
          <w:kern w:val="0"/>
          <w:sz w:val="32"/>
          <w:szCs w:val="32"/>
          <w:shd w:val="clear" w:color="auto" w:fill="FFFFFF"/>
        </w:rPr>
        <w:t>本办法由省农业农村厅科教处负责解释。本办法自发布之日起施行。</w:t>
      </w:r>
    </w:p>
    <w:p w14:paraId="2FF5D66E">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66FBD4B4">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0FE1A636">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558DE76F">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55D9124A">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11DA7BC9">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29FB2511">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06A190E7">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76EB04E8">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1CB5458B">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0E213356">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75B6DF3B">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2FC9201B">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4C408A17">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40E0F5AA">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137B001D">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1ECD6C68">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4F408B81">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69CA8A29">
      <w:pPr>
        <w:spacing w:line="400" w:lineRule="exact"/>
        <w:rPr>
          <w:rFonts w:ascii="仿宋_GB2312" w:eastAsia="仿宋_GB2312"/>
          <w:bCs/>
          <w:spacing w:val="6"/>
          <w:sz w:val="32"/>
          <w:szCs w:val="32"/>
        </w:rPr>
      </w:pPr>
      <w:r>
        <w:rPr>
          <w:rFonts w:hint="eastAsia" w:ascii="仿宋_GB2312" w:eastAsia="仿宋_GB2312"/>
          <w:bCs/>
          <w:sz w:val="32"/>
          <w:szCs w:val="32"/>
        </w:rPr>
        <w:t>附件1</w:t>
      </w:r>
    </w:p>
    <w:p w14:paraId="01DE72C7">
      <w:pPr>
        <w:spacing w:beforeLines="50" w:afterLines="50" w:line="400" w:lineRule="exact"/>
        <w:jc w:val="center"/>
        <w:rPr>
          <w:rFonts w:ascii="方正小标宋简体" w:eastAsia="方正小标宋简体"/>
          <w:bCs/>
          <w:spacing w:val="6"/>
          <w:sz w:val="32"/>
          <w:szCs w:val="32"/>
        </w:rPr>
      </w:pPr>
      <w:r>
        <w:rPr>
          <w:rFonts w:hint="eastAsia" w:ascii="方正小标宋简体" w:eastAsia="方正小标宋简体"/>
          <w:bCs/>
          <w:spacing w:val="6"/>
          <w:sz w:val="32"/>
          <w:szCs w:val="32"/>
        </w:rPr>
        <w:t xml:space="preserve">   吉林省高素质农民培训机构(田间学苑)认定审批表</w:t>
      </w:r>
    </w:p>
    <w:tbl>
      <w:tblPr>
        <w:tblStyle w:val="17"/>
        <w:tblW w:w="882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72"/>
        <w:gridCol w:w="1360"/>
        <w:gridCol w:w="1520"/>
        <w:gridCol w:w="900"/>
        <w:gridCol w:w="720"/>
        <w:gridCol w:w="1620"/>
      </w:tblGrid>
      <w:tr w14:paraId="48C4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tcBorders>
              <w:top w:val="single" w:color="auto" w:sz="4" w:space="0"/>
            </w:tcBorders>
            <w:vAlign w:val="center"/>
          </w:tcPr>
          <w:p w14:paraId="5E05E45B">
            <w:pPr>
              <w:pStyle w:val="34"/>
              <w:spacing w:line="380" w:lineRule="exact"/>
              <w:jc w:val="center"/>
              <w:rPr>
                <w:rFonts w:eastAsia="方正仿宋简体"/>
                <w:sz w:val="24"/>
              </w:rPr>
            </w:pPr>
            <w:r>
              <w:rPr>
                <w:rFonts w:eastAsia="方正仿宋简体"/>
                <w:sz w:val="24"/>
              </w:rPr>
              <w:t>基本</w:t>
            </w:r>
          </w:p>
          <w:p w14:paraId="72461F67">
            <w:pPr>
              <w:pStyle w:val="34"/>
              <w:spacing w:line="380" w:lineRule="exact"/>
              <w:jc w:val="center"/>
              <w:rPr>
                <w:rFonts w:eastAsia="方正仿宋简体"/>
                <w:sz w:val="24"/>
              </w:rPr>
            </w:pPr>
            <w:r>
              <w:rPr>
                <w:rFonts w:eastAsia="方正仿宋简体"/>
                <w:sz w:val="24"/>
              </w:rPr>
              <w:t>信息</w:t>
            </w:r>
          </w:p>
          <w:p w14:paraId="0C158596">
            <w:pPr>
              <w:pStyle w:val="34"/>
              <w:spacing w:line="380" w:lineRule="exact"/>
              <w:jc w:val="center"/>
              <w:rPr>
                <w:rFonts w:eastAsia="方正仿宋简体"/>
                <w:sz w:val="24"/>
              </w:rPr>
            </w:pPr>
          </w:p>
        </w:tc>
        <w:tc>
          <w:tcPr>
            <w:tcW w:w="1872" w:type="dxa"/>
            <w:tcBorders>
              <w:top w:val="single" w:color="auto" w:sz="4" w:space="0"/>
            </w:tcBorders>
            <w:vAlign w:val="center"/>
          </w:tcPr>
          <w:p w14:paraId="2DE5FF96">
            <w:pPr>
              <w:pStyle w:val="34"/>
              <w:spacing w:line="380" w:lineRule="exact"/>
              <w:jc w:val="center"/>
              <w:rPr>
                <w:rFonts w:eastAsia="方正仿宋简体"/>
                <w:sz w:val="24"/>
              </w:rPr>
            </w:pPr>
            <w:r>
              <w:rPr>
                <w:rFonts w:eastAsia="方正仿宋简体"/>
                <w:sz w:val="24"/>
              </w:rPr>
              <w:t>机构名称(公章)</w:t>
            </w:r>
          </w:p>
        </w:tc>
        <w:tc>
          <w:tcPr>
            <w:tcW w:w="6120" w:type="dxa"/>
            <w:gridSpan w:val="5"/>
            <w:tcBorders>
              <w:top w:val="single" w:color="auto" w:sz="4" w:space="0"/>
            </w:tcBorders>
            <w:vAlign w:val="center"/>
          </w:tcPr>
          <w:p w14:paraId="4F292120">
            <w:pPr>
              <w:pStyle w:val="34"/>
              <w:spacing w:line="380" w:lineRule="exact"/>
              <w:jc w:val="center"/>
              <w:rPr>
                <w:rFonts w:eastAsia="方正仿宋简体"/>
                <w:sz w:val="24"/>
              </w:rPr>
            </w:pPr>
          </w:p>
        </w:tc>
      </w:tr>
      <w:tr w14:paraId="7FBB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4A82E92B">
            <w:pPr>
              <w:pStyle w:val="34"/>
              <w:spacing w:line="380" w:lineRule="exact"/>
              <w:jc w:val="center"/>
              <w:rPr>
                <w:rFonts w:eastAsia="方正仿宋简体"/>
                <w:sz w:val="24"/>
              </w:rPr>
            </w:pPr>
          </w:p>
        </w:tc>
        <w:tc>
          <w:tcPr>
            <w:tcW w:w="1872" w:type="dxa"/>
            <w:vAlign w:val="center"/>
          </w:tcPr>
          <w:p w14:paraId="63CAC6F0">
            <w:pPr>
              <w:pStyle w:val="34"/>
              <w:spacing w:line="380" w:lineRule="exact"/>
              <w:jc w:val="center"/>
              <w:rPr>
                <w:rFonts w:eastAsia="方正仿宋简体"/>
                <w:sz w:val="24"/>
              </w:rPr>
            </w:pPr>
            <w:r>
              <w:rPr>
                <w:rFonts w:eastAsia="方正仿宋简体"/>
                <w:sz w:val="24"/>
              </w:rPr>
              <w:t>法人代表</w:t>
            </w:r>
          </w:p>
        </w:tc>
        <w:tc>
          <w:tcPr>
            <w:tcW w:w="1360" w:type="dxa"/>
            <w:vAlign w:val="center"/>
          </w:tcPr>
          <w:p w14:paraId="0F3D15CC">
            <w:pPr>
              <w:pStyle w:val="34"/>
              <w:spacing w:line="380" w:lineRule="exact"/>
              <w:jc w:val="center"/>
              <w:rPr>
                <w:rFonts w:eastAsia="方正仿宋简体"/>
                <w:sz w:val="24"/>
              </w:rPr>
            </w:pPr>
          </w:p>
        </w:tc>
        <w:tc>
          <w:tcPr>
            <w:tcW w:w="1520" w:type="dxa"/>
            <w:vAlign w:val="center"/>
          </w:tcPr>
          <w:p w14:paraId="6F20487C">
            <w:pPr>
              <w:pStyle w:val="34"/>
              <w:spacing w:line="380" w:lineRule="exact"/>
              <w:jc w:val="center"/>
              <w:rPr>
                <w:rFonts w:eastAsia="方正仿宋简体"/>
                <w:sz w:val="24"/>
              </w:rPr>
            </w:pPr>
            <w:r>
              <w:rPr>
                <w:rFonts w:eastAsia="方正仿宋简体"/>
                <w:sz w:val="24"/>
              </w:rPr>
              <w:t>隶属部门</w:t>
            </w:r>
          </w:p>
        </w:tc>
        <w:tc>
          <w:tcPr>
            <w:tcW w:w="900" w:type="dxa"/>
            <w:vAlign w:val="center"/>
          </w:tcPr>
          <w:p w14:paraId="3C260DCC">
            <w:pPr>
              <w:pStyle w:val="34"/>
              <w:spacing w:line="380" w:lineRule="exact"/>
              <w:jc w:val="center"/>
              <w:rPr>
                <w:rFonts w:eastAsia="方正仿宋简体"/>
                <w:sz w:val="24"/>
              </w:rPr>
            </w:pPr>
          </w:p>
        </w:tc>
        <w:tc>
          <w:tcPr>
            <w:tcW w:w="720" w:type="dxa"/>
            <w:vAlign w:val="center"/>
          </w:tcPr>
          <w:p w14:paraId="70135CB4">
            <w:pPr>
              <w:pStyle w:val="34"/>
              <w:spacing w:line="380" w:lineRule="exact"/>
              <w:jc w:val="center"/>
              <w:rPr>
                <w:rFonts w:eastAsia="方正仿宋简体"/>
                <w:sz w:val="24"/>
              </w:rPr>
            </w:pPr>
            <w:r>
              <w:rPr>
                <w:rFonts w:eastAsia="方正仿宋简体"/>
                <w:sz w:val="24"/>
              </w:rPr>
              <w:t>邮编</w:t>
            </w:r>
          </w:p>
        </w:tc>
        <w:tc>
          <w:tcPr>
            <w:tcW w:w="1620" w:type="dxa"/>
            <w:vAlign w:val="center"/>
          </w:tcPr>
          <w:p w14:paraId="1B95A0AE">
            <w:pPr>
              <w:pStyle w:val="34"/>
              <w:spacing w:line="380" w:lineRule="exact"/>
              <w:jc w:val="center"/>
              <w:rPr>
                <w:rFonts w:eastAsia="方正仿宋简体"/>
                <w:sz w:val="24"/>
              </w:rPr>
            </w:pPr>
          </w:p>
        </w:tc>
      </w:tr>
      <w:tr w14:paraId="5426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24F92ECB">
            <w:pPr>
              <w:pStyle w:val="34"/>
              <w:spacing w:line="380" w:lineRule="exact"/>
              <w:jc w:val="center"/>
              <w:rPr>
                <w:rFonts w:eastAsia="方正仿宋简体"/>
                <w:sz w:val="24"/>
              </w:rPr>
            </w:pPr>
          </w:p>
        </w:tc>
        <w:tc>
          <w:tcPr>
            <w:tcW w:w="1872" w:type="dxa"/>
            <w:vAlign w:val="center"/>
          </w:tcPr>
          <w:p w14:paraId="7C4A95C9">
            <w:pPr>
              <w:pStyle w:val="34"/>
              <w:spacing w:line="380" w:lineRule="exact"/>
              <w:jc w:val="center"/>
              <w:rPr>
                <w:rFonts w:eastAsia="方正仿宋简体"/>
                <w:sz w:val="24"/>
              </w:rPr>
            </w:pPr>
            <w:r>
              <w:rPr>
                <w:rFonts w:eastAsia="方正仿宋简体"/>
                <w:sz w:val="24"/>
              </w:rPr>
              <w:t>地    址</w:t>
            </w:r>
          </w:p>
        </w:tc>
        <w:tc>
          <w:tcPr>
            <w:tcW w:w="3780" w:type="dxa"/>
            <w:gridSpan w:val="3"/>
            <w:vAlign w:val="center"/>
          </w:tcPr>
          <w:p w14:paraId="54492474">
            <w:pPr>
              <w:pStyle w:val="34"/>
              <w:spacing w:line="380" w:lineRule="exact"/>
              <w:jc w:val="center"/>
              <w:rPr>
                <w:rFonts w:eastAsia="方正仿宋简体"/>
                <w:sz w:val="24"/>
              </w:rPr>
            </w:pPr>
          </w:p>
        </w:tc>
        <w:tc>
          <w:tcPr>
            <w:tcW w:w="720" w:type="dxa"/>
            <w:vAlign w:val="center"/>
          </w:tcPr>
          <w:p w14:paraId="113FE8A5">
            <w:pPr>
              <w:pStyle w:val="34"/>
              <w:spacing w:line="380" w:lineRule="exact"/>
              <w:jc w:val="center"/>
              <w:rPr>
                <w:rFonts w:eastAsia="方正仿宋简体"/>
                <w:sz w:val="24"/>
              </w:rPr>
            </w:pPr>
            <w:r>
              <w:rPr>
                <w:rFonts w:eastAsia="方正仿宋简体"/>
                <w:sz w:val="24"/>
              </w:rPr>
              <w:t>电话</w:t>
            </w:r>
          </w:p>
        </w:tc>
        <w:tc>
          <w:tcPr>
            <w:tcW w:w="1620" w:type="dxa"/>
            <w:vAlign w:val="center"/>
          </w:tcPr>
          <w:p w14:paraId="6D8522F6">
            <w:pPr>
              <w:pStyle w:val="34"/>
              <w:spacing w:line="380" w:lineRule="exact"/>
              <w:jc w:val="center"/>
              <w:rPr>
                <w:rFonts w:eastAsia="方正仿宋简体"/>
                <w:sz w:val="24"/>
              </w:rPr>
            </w:pPr>
          </w:p>
        </w:tc>
      </w:tr>
      <w:tr w14:paraId="5968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63CB3417">
            <w:pPr>
              <w:pStyle w:val="34"/>
              <w:spacing w:line="380" w:lineRule="exact"/>
              <w:jc w:val="center"/>
              <w:rPr>
                <w:rFonts w:eastAsia="方正仿宋简体"/>
                <w:sz w:val="24"/>
              </w:rPr>
            </w:pPr>
          </w:p>
        </w:tc>
        <w:tc>
          <w:tcPr>
            <w:tcW w:w="3232" w:type="dxa"/>
            <w:gridSpan w:val="2"/>
            <w:vAlign w:val="center"/>
          </w:tcPr>
          <w:p w14:paraId="345D68B9">
            <w:pPr>
              <w:pStyle w:val="34"/>
              <w:spacing w:line="380" w:lineRule="exact"/>
              <w:jc w:val="center"/>
              <w:rPr>
                <w:rFonts w:eastAsia="方正仿宋简体"/>
                <w:sz w:val="24"/>
              </w:rPr>
            </w:pPr>
            <w:r>
              <w:rPr>
                <w:rFonts w:eastAsia="方正仿宋简体"/>
                <w:sz w:val="24"/>
              </w:rPr>
              <w:t>法  人  证  书  编  号</w:t>
            </w:r>
          </w:p>
        </w:tc>
        <w:tc>
          <w:tcPr>
            <w:tcW w:w="4760" w:type="dxa"/>
            <w:gridSpan w:val="4"/>
            <w:vAlign w:val="center"/>
          </w:tcPr>
          <w:p w14:paraId="7721E184">
            <w:pPr>
              <w:pStyle w:val="34"/>
              <w:spacing w:line="380" w:lineRule="exact"/>
              <w:jc w:val="center"/>
              <w:rPr>
                <w:rFonts w:eastAsia="方正仿宋简体"/>
                <w:sz w:val="24"/>
              </w:rPr>
            </w:pPr>
          </w:p>
        </w:tc>
      </w:tr>
      <w:tr w14:paraId="4BD9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174D1D95">
            <w:pPr>
              <w:pStyle w:val="34"/>
              <w:spacing w:line="380" w:lineRule="exact"/>
              <w:jc w:val="center"/>
              <w:rPr>
                <w:rFonts w:eastAsia="方正仿宋简体"/>
                <w:sz w:val="24"/>
              </w:rPr>
            </w:pPr>
          </w:p>
        </w:tc>
        <w:tc>
          <w:tcPr>
            <w:tcW w:w="3232" w:type="dxa"/>
            <w:gridSpan w:val="2"/>
            <w:vAlign w:val="center"/>
          </w:tcPr>
          <w:p w14:paraId="4C4AD481">
            <w:pPr>
              <w:pStyle w:val="34"/>
              <w:spacing w:line="380" w:lineRule="exact"/>
              <w:jc w:val="center"/>
              <w:rPr>
                <w:rFonts w:eastAsia="方正仿宋简体"/>
                <w:sz w:val="24"/>
              </w:rPr>
            </w:pPr>
            <w:r>
              <w:rPr>
                <w:rFonts w:eastAsia="方正仿宋简体"/>
                <w:sz w:val="24"/>
              </w:rPr>
              <w:t>组  织  机  构  代  码</w:t>
            </w:r>
          </w:p>
        </w:tc>
        <w:tc>
          <w:tcPr>
            <w:tcW w:w="4760" w:type="dxa"/>
            <w:gridSpan w:val="4"/>
            <w:vAlign w:val="center"/>
          </w:tcPr>
          <w:p w14:paraId="319247D4">
            <w:pPr>
              <w:pStyle w:val="34"/>
              <w:spacing w:line="380" w:lineRule="exact"/>
              <w:jc w:val="center"/>
              <w:rPr>
                <w:rFonts w:eastAsia="方正仿宋简体"/>
                <w:sz w:val="24"/>
              </w:rPr>
            </w:pPr>
          </w:p>
        </w:tc>
      </w:tr>
      <w:tr w14:paraId="237A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42C2F8E2">
            <w:pPr>
              <w:pStyle w:val="34"/>
              <w:spacing w:line="380" w:lineRule="exact"/>
              <w:jc w:val="center"/>
              <w:rPr>
                <w:rFonts w:eastAsia="方正仿宋简体"/>
                <w:sz w:val="24"/>
              </w:rPr>
            </w:pPr>
          </w:p>
        </w:tc>
        <w:tc>
          <w:tcPr>
            <w:tcW w:w="3232" w:type="dxa"/>
            <w:gridSpan w:val="2"/>
            <w:vAlign w:val="center"/>
          </w:tcPr>
          <w:p w14:paraId="357D8E1C">
            <w:pPr>
              <w:pStyle w:val="34"/>
              <w:spacing w:line="380" w:lineRule="exact"/>
              <w:jc w:val="center"/>
              <w:rPr>
                <w:rFonts w:eastAsia="方正仿宋简体"/>
                <w:sz w:val="24"/>
              </w:rPr>
            </w:pPr>
            <w:r>
              <w:rPr>
                <w:rFonts w:eastAsia="方正仿宋简体"/>
                <w:sz w:val="24"/>
              </w:rPr>
              <w:t>主    要    职    能</w:t>
            </w:r>
          </w:p>
        </w:tc>
        <w:tc>
          <w:tcPr>
            <w:tcW w:w="4760" w:type="dxa"/>
            <w:gridSpan w:val="4"/>
            <w:vAlign w:val="center"/>
          </w:tcPr>
          <w:p w14:paraId="35FDD54D">
            <w:pPr>
              <w:pStyle w:val="34"/>
              <w:spacing w:line="380" w:lineRule="exact"/>
              <w:jc w:val="center"/>
              <w:rPr>
                <w:rFonts w:eastAsia="方正仿宋简体"/>
                <w:sz w:val="24"/>
              </w:rPr>
            </w:pPr>
          </w:p>
        </w:tc>
      </w:tr>
      <w:tr w14:paraId="1330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26D09CEE">
            <w:pPr>
              <w:pStyle w:val="34"/>
              <w:spacing w:line="380" w:lineRule="exact"/>
              <w:jc w:val="center"/>
              <w:rPr>
                <w:rFonts w:eastAsia="方正仿宋简体"/>
                <w:sz w:val="24"/>
              </w:rPr>
            </w:pPr>
          </w:p>
        </w:tc>
        <w:tc>
          <w:tcPr>
            <w:tcW w:w="1872" w:type="dxa"/>
            <w:vAlign w:val="center"/>
          </w:tcPr>
          <w:p w14:paraId="19A79EE0">
            <w:pPr>
              <w:pStyle w:val="34"/>
              <w:spacing w:line="380" w:lineRule="exact"/>
              <w:jc w:val="center"/>
              <w:rPr>
                <w:rFonts w:eastAsia="方正仿宋简体"/>
                <w:sz w:val="24"/>
              </w:rPr>
            </w:pPr>
            <w:r>
              <w:rPr>
                <w:rFonts w:eastAsia="方正仿宋简体"/>
                <w:sz w:val="24"/>
              </w:rPr>
              <w:t>编   制</w:t>
            </w:r>
          </w:p>
        </w:tc>
        <w:tc>
          <w:tcPr>
            <w:tcW w:w="1360" w:type="dxa"/>
            <w:vAlign w:val="center"/>
          </w:tcPr>
          <w:p w14:paraId="61B7F0CE">
            <w:pPr>
              <w:pStyle w:val="34"/>
              <w:spacing w:line="380" w:lineRule="exact"/>
              <w:rPr>
                <w:rFonts w:eastAsia="方正仿宋简体"/>
                <w:sz w:val="24"/>
              </w:rPr>
            </w:pPr>
          </w:p>
        </w:tc>
        <w:tc>
          <w:tcPr>
            <w:tcW w:w="1520" w:type="dxa"/>
            <w:vAlign w:val="center"/>
          </w:tcPr>
          <w:p w14:paraId="6452E3FD">
            <w:pPr>
              <w:pStyle w:val="34"/>
              <w:spacing w:line="380" w:lineRule="exact"/>
              <w:rPr>
                <w:rFonts w:eastAsia="方正仿宋简体"/>
                <w:sz w:val="24"/>
              </w:rPr>
            </w:pPr>
            <w:r>
              <w:rPr>
                <w:rFonts w:eastAsia="方正仿宋简体"/>
                <w:sz w:val="24"/>
              </w:rPr>
              <w:t>专兼职教师</w:t>
            </w:r>
          </w:p>
        </w:tc>
        <w:tc>
          <w:tcPr>
            <w:tcW w:w="3240" w:type="dxa"/>
            <w:gridSpan w:val="3"/>
            <w:vAlign w:val="center"/>
          </w:tcPr>
          <w:p w14:paraId="2AEBEEEA">
            <w:pPr>
              <w:pStyle w:val="34"/>
              <w:spacing w:line="380" w:lineRule="exact"/>
              <w:rPr>
                <w:rFonts w:eastAsia="方正仿宋简体"/>
                <w:sz w:val="24"/>
              </w:rPr>
            </w:pPr>
          </w:p>
        </w:tc>
      </w:tr>
      <w:tr w14:paraId="4310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4932EE91">
            <w:pPr>
              <w:pStyle w:val="34"/>
              <w:spacing w:line="380" w:lineRule="exact"/>
              <w:jc w:val="center"/>
              <w:rPr>
                <w:rFonts w:eastAsia="方正仿宋简体"/>
                <w:sz w:val="24"/>
              </w:rPr>
            </w:pPr>
          </w:p>
        </w:tc>
        <w:tc>
          <w:tcPr>
            <w:tcW w:w="3232" w:type="dxa"/>
            <w:gridSpan w:val="2"/>
            <w:vAlign w:val="center"/>
          </w:tcPr>
          <w:p w14:paraId="1BAB86C3">
            <w:pPr>
              <w:pStyle w:val="34"/>
              <w:spacing w:line="380" w:lineRule="exact"/>
              <w:jc w:val="center"/>
              <w:rPr>
                <w:rFonts w:eastAsia="方正仿宋简体"/>
                <w:sz w:val="24"/>
              </w:rPr>
            </w:pPr>
            <w:r>
              <w:rPr>
                <w:rFonts w:eastAsia="方正仿宋简体"/>
                <w:sz w:val="24"/>
              </w:rPr>
              <w:t>场  所      设  施</w:t>
            </w:r>
          </w:p>
        </w:tc>
        <w:tc>
          <w:tcPr>
            <w:tcW w:w="4760" w:type="dxa"/>
            <w:gridSpan w:val="4"/>
            <w:vAlign w:val="center"/>
          </w:tcPr>
          <w:p w14:paraId="1280AC0C">
            <w:pPr>
              <w:pStyle w:val="34"/>
              <w:spacing w:line="380" w:lineRule="exact"/>
              <w:rPr>
                <w:rFonts w:eastAsia="方正仿宋简体"/>
                <w:sz w:val="24"/>
              </w:rPr>
            </w:pPr>
            <w:r>
              <w:rPr>
                <w:rFonts w:eastAsia="方正仿宋简体"/>
                <w:sz w:val="24"/>
              </w:rPr>
              <w:t xml:space="preserve"> 自有：             租赁：</w:t>
            </w:r>
          </w:p>
        </w:tc>
      </w:tr>
      <w:tr w14:paraId="1C95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vAlign w:val="center"/>
          </w:tcPr>
          <w:p w14:paraId="23026685">
            <w:pPr>
              <w:pStyle w:val="34"/>
              <w:spacing w:line="380" w:lineRule="exact"/>
              <w:jc w:val="center"/>
              <w:rPr>
                <w:rFonts w:eastAsia="方正仿宋简体"/>
                <w:sz w:val="24"/>
              </w:rPr>
            </w:pPr>
            <w:r>
              <w:rPr>
                <w:rFonts w:eastAsia="方正仿宋简体"/>
                <w:sz w:val="24"/>
              </w:rPr>
              <w:t>培育</w:t>
            </w:r>
          </w:p>
          <w:p w14:paraId="6AD72B82">
            <w:pPr>
              <w:pStyle w:val="34"/>
              <w:spacing w:line="380" w:lineRule="exact"/>
              <w:jc w:val="center"/>
              <w:rPr>
                <w:rFonts w:eastAsia="方正仿宋简体"/>
                <w:sz w:val="24"/>
              </w:rPr>
            </w:pPr>
            <w:r>
              <w:rPr>
                <w:rFonts w:eastAsia="方正仿宋简体"/>
                <w:sz w:val="24"/>
              </w:rPr>
              <w:t>名额</w:t>
            </w:r>
          </w:p>
        </w:tc>
        <w:tc>
          <w:tcPr>
            <w:tcW w:w="3232" w:type="dxa"/>
            <w:gridSpan w:val="2"/>
            <w:vAlign w:val="center"/>
          </w:tcPr>
          <w:p w14:paraId="6FCCD58D">
            <w:pPr>
              <w:spacing w:line="300" w:lineRule="exact"/>
              <w:jc w:val="center"/>
              <w:rPr>
                <w:rFonts w:eastAsia="方正仿宋简体"/>
                <w:sz w:val="24"/>
              </w:rPr>
            </w:pPr>
            <w:r>
              <w:rPr>
                <w:rFonts w:hint="eastAsia" w:eastAsia="方正仿宋简体"/>
                <w:sz w:val="24"/>
              </w:rPr>
              <w:t>新型经营主体带头人</w:t>
            </w:r>
          </w:p>
        </w:tc>
        <w:tc>
          <w:tcPr>
            <w:tcW w:w="4760" w:type="dxa"/>
            <w:gridSpan w:val="4"/>
            <w:vAlign w:val="center"/>
          </w:tcPr>
          <w:p w14:paraId="3D8D9606">
            <w:pPr>
              <w:pStyle w:val="34"/>
              <w:spacing w:line="380" w:lineRule="exact"/>
              <w:jc w:val="center"/>
              <w:rPr>
                <w:rFonts w:eastAsia="方正仿宋简体"/>
                <w:sz w:val="24"/>
              </w:rPr>
            </w:pPr>
          </w:p>
        </w:tc>
      </w:tr>
      <w:tr w14:paraId="0648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4D1B2B63">
            <w:pPr>
              <w:pStyle w:val="34"/>
              <w:spacing w:line="380" w:lineRule="exact"/>
              <w:jc w:val="center"/>
              <w:rPr>
                <w:rFonts w:eastAsia="方正仿宋简体"/>
                <w:sz w:val="24"/>
              </w:rPr>
            </w:pPr>
          </w:p>
        </w:tc>
        <w:tc>
          <w:tcPr>
            <w:tcW w:w="3232" w:type="dxa"/>
            <w:gridSpan w:val="2"/>
            <w:vAlign w:val="center"/>
          </w:tcPr>
          <w:p w14:paraId="01164162">
            <w:pPr>
              <w:spacing w:line="300" w:lineRule="exact"/>
              <w:jc w:val="center"/>
              <w:rPr>
                <w:rFonts w:eastAsia="方正仿宋简体"/>
                <w:sz w:val="24"/>
              </w:rPr>
            </w:pPr>
            <w:r>
              <w:rPr>
                <w:rFonts w:hint="eastAsia" w:eastAsia="方正仿宋简体"/>
                <w:sz w:val="24"/>
              </w:rPr>
              <w:t>创业创新青年</w:t>
            </w:r>
          </w:p>
        </w:tc>
        <w:tc>
          <w:tcPr>
            <w:tcW w:w="4760" w:type="dxa"/>
            <w:gridSpan w:val="4"/>
            <w:vAlign w:val="center"/>
          </w:tcPr>
          <w:p w14:paraId="3CC76A34">
            <w:pPr>
              <w:pStyle w:val="34"/>
              <w:spacing w:line="380" w:lineRule="exact"/>
              <w:jc w:val="center"/>
              <w:rPr>
                <w:rFonts w:eastAsia="方正仿宋简体"/>
                <w:sz w:val="24"/>
              </w:rPr>
            </w:pPr>
          </w:p>
        </w:tc>
      </w:tr>
      <w:tr w14:paraId="42AC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6A28DF6D">
            <w:pPr>
              <w:pStyle w:val="34"/>
              <w:spacing w:line="380" w:lineRule="exact"/>
              <w:jc w:val="center"/>
              <w:rPr>
                <w:rFonts w:eastAsia="方正仿宋简体"/>
                <w:sz w:val="24"/>
              </w:rPr>
            </w:pPr>
          </w:p>
        </w:tc>
        <w:tc>
          <w:tcPr>
            <w:tcW w:w="3232" w:type="dxa"/>
            <w:gridSpan w:val="2"/>
            <w:vAlign w:val="center"/>
          </w:tcPr>
          <w:p w14:paraId="2D3BF36E">
            <w:pPr>
              <w:spacing w:line="300" w:lineRule="exact"/>
              <w:jc w:val="center"/>
              <w:rPr>
                <w:rFonts w:eastAsia="方正仿宋简体"/>
                <w:sz w:val="24"/>
              </w:rPr>
            </w:pPr>
            <w:r>
              <w:rPr>
                <w:rFonts w:hint="eastAsia" w:eastAsia="方正仿宋简体"/>
                <w:sz w:val="24"/>
              </w:rPr>
              <w:t>贫困村致富带头人</w:t>
            </w:r>
          </w:p>
        </w:tc>
        <w:tc>
          <w:tcPr>
            <w:tcW w:w="4760" w:type="dxa"/>
            <w:gridSpan w:val="4"/>
            <w:vAlign w:val="center"/>
          </w:tcPr>
          <w:p w14:paraId="3DCECF30">
            <w:pPr>
              <w:pStyle w:val="34"/>
              <w:spacing w:line="380" w:lineRule="exact"/>
              <w:jc w:val="center"/>
              <w:rPr>
                <w:rFonts w:eastAsia="方正仿宋简体"/>
                <w:sz w:val="24"/>
              </w:rPr>
            </w:pPr>
          </w:p>
        </w:tc>
      </w:tr>
      <w:tr w14:paraId="7DB5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736CD738">
            <w:pPr>
              <w:pStyle w:val="34"/>
              <w:spacing w:line="380" w:lineRule="exact"/>
              <w:jc w:val="center"/>
              <w:rPr>
                <w:rFonts w:eastAsia="方正仿宋简体"/>
                <w:sz w:val="24"/>
              </w:rPr>
            </w:pPr>
          </w:p>
        </w:tc>
        <w:tc>
          <w:tcPr>
            <w:tcW w:w="3232" w:type="dxa"/>
            <w:gridSpan w:val="2"/>
            <w:vAlign w:val="center"/>
          </w:tcPr>
          <w:p w14:paraId="5EF7687B">
            <w:pPr>
              <w:spacing w:line="300" w:lineRule="exact"/>
              <w:jc w:val="center"/>
              <w:rPr>
                <w:rFonts w:eastAsia="方正仿宋简体"/>
                <w:sz w:val="24"/>
              </w:rPr>
            </w:pPr>
            <w:r>
              <w:rPr>
                <w:rFonts w:hint="eastAsia" w:eastAsia="方正仿宋简体"/>
                <w:sz w:val="24"/>
              </w:rPr>
              <w:t>专业生产型</w:t>
            </w:r>
          </w:p>
        </w:tc>
        <w:tc>
          <w:tcPr>
            <w:tcW w:w="4760" w:type="dxa"/>
            <w:gridSpan w:val="4"/>
            <w:vAlign w:val="center"/>
          </w:tcPr>
          <w:p w14:paraId="16AEE372">
            <w:pPr>
              <w:pStyle w:val="34"/>
              <w:spacing w:line="380" w:lineRule="exact"/>
              <w:jc w:val="center"/>
              <w:rPr>
                <w:rFonts w:eastAsia="方正仿宋简体"/>
                <w:sz w:val="24"/>
              </w:rPr>
            </w:pPr>
          </w:p>
        </w:tc>
      </w:tr>
      <w:tr w14:paraId="7FEB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1636682D">
            <w:pPr>
              <w:pStyle w:val="34"/>
              <w:spacing w:line="380" w:lineRule="exact"/>
              <w:jc w:val="center"/>
              <w:rPr>
                <w:rFonts w:eastAsia="方正仿宋简体"/>
                <w:sz w:val="24"/>
              </w:rPr>
            </w:pPr>
          </w:p>
        </w:tc>
        <w:tc>
          <w:tcPr>
            <w:tcW w:w="3232" w:type="dxa"/>
            <w:gridSpan w:val="2"/>
            <w:vAlign w:val="center"/>
          </w:tcPr>
          <w:p w14:paraId="1FC8A47C">
            <w:pPr>
              <w:spacing w:line="300" w:lineRule="exact"/>
              <w:jc w:val="center"/>
              <w:rPr>
                <w:rFonts w:eastAsia="方正仿宋简体"/>
                <w:sz w:val="24"/>
              </w:rPr>
            </w:pPr>
            <w:r>
              <w:rPr>
                <w:rFonts w:hint="eastAsia" w:eastAsia="方正仿宋简体"/>
                <w:sz w:val="24"/>
              </w:rPr>
              <w:t>技能服务型</w:t>
            </w:r>
          </w:p>
        </w:tc>
        <w:tc>
          <w:tcPr>
            <w:tcW w:w="4760" w:type="dxa"/>
            <w:gridSpan w:val="4"/>
            <w:vAlign w:val="center"/>
          </w:tcPr>
          <w:p w14:paraId="37A8D6DE">
            <w:pPr>
              <w:pStyle w:val="34"/>
              <w:spacing w:line="380" w:lineRule="exact"/>
              <w:jc w:val="center"/>
              <w:rPr>
                <w:rFonts w:eastAsia="方正仿宋简体"/>
                <w:sz w:val="24"/>
              </w:rPr>
            </w:pPr>
          </w:p>
        </w:tc>
      </w:tr>
      <w:tr w14:paraId="0973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14:paraId="2DF34013">
            <w:pPr>
              <w:pStyle w:val="34"/>
              <w:spacing w:line="380" w:lineRule="exact"/>
              <w:jc w:val="center"/>
              <w:rPr>
                <w:rFonts w:eastAsia="方正仿宋简体"/>
                <w:sz w:val="24"/>
              </w:rPr>
            </w:pPr>
          </w:p>
        </w:tc>
        <w:tc>
          <w:tcPr>
            <w:tcW w:w="3232" w:type="dxa"/>
            <w:gridSpan w:val="2"/>
            <w:vAlign w:val="center"/>
          </w:tcPr>
          <w:p w14:paraId="6944B2BC">
            <w:pPr>
              <w:pStyle w:val="34"/>
              <w:spacing w:line="380" w:lineRule="exact"/>
              <w:jc w:val="center"/>
              <w:rPr>
                <w:rFonts w:eastAsia="方正仿宋简体"/>
                <w:sz w:val="24"/>
              </w:rPr>
            </w:pPr>
            <w:r>
              <w:rPr>
                <w:rFonts w:eastAsia="方正仿宋简体"/>
                <w:sz w:val="24"/>
              </w:rPr>
              <w:t>合             计</w:t>
            </w:r>
          </w:p>
        </w:tc>
        <w:tc>
          <w:tcPr>
            <w:tcW w:w="4760" w:type="dxa"/>
            <w:gridSpan w:val="4"/>
            <w:vAlign w:val="center"/>
          </w:tcPr>
          <w:p w14:paraId="29B1B5E9">
            <w:pPr>
              <w:pStyle w:val="34"/>
              <w:spacing w:line="380" w:lineRule="exact"/>
              <w:jc w:val="center"/>
              <w:rPr>
                <w:rFonts w:eastAsia="方正仿宋简体"/>
                <w:sz w:val="24"/>
              </w:rPr>
            </w:pPr>
          </w:p>
        </w:tc>
      </w:tr>
      <w:tr w14:paraId="2F5C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trPr>
        <w:tc>
          <w:tcPr>
            <w:tcW w:w="828" w:type="dxa"/>
            <w:vAlign w:val="center"/>
          </w:tcPr>
          <w:p w14:paraId="7655E44E">
            <w:pPr>
              <w:pStyle w:val="34"/>
              <w:spacing w:line="380" w:lineRule="exact"/>
              <w:jc w:val="center"/>
              <w:rPr>
                <w:rFonts w:eastAsia="方正仿宋简体"/>
                <w:sz w:val="24"/>
              </w:rPr>
            </w:pPr>
            <w:r>
              <w:rPr>
                <w:rFonts w:hint="eastAsia" w:eastAsia="方正仿宋简体"/>
                <w:sz w:val="24"/>
              </w:rPr>
              <w:t>项目县</w:t>
            </w:r>
            <w:r>
              <w:rPr>
                <w:rFonts w:eastAsia="方正仿宋简体"/>
                <w:sz w:val="24"/>
              </w:rPr>
              <w:t>评审意见</w:t>
            </w:r>
          </w:p>
        </w:tc>
        <w:tc>
          <w:tcPr>
            <w:tcW w:w="7992" w:type="dxa"/>
            <w:gridSpan w:val="6"/>
          </w:tcPr>
          <w:p w14:paraId="197951B4">
            <w:pPr>
              <w:pStyle w:val="34"/>
              <w:spacing w:line="380" w:lineRule="exact"/>
              <w:rPr>
                <w:rFonts w:eastAsia="方正仿宋简体"/>
                <w:sz w:val="24"/>
              </w:rPr>
            </w:pPr>
          </w:p>
          <w:p w14:paraId="345DB1C0">
            <w:pPr>
              <w:pStyle w:val="34"/>
              <w:spacing w:line="380" w:lineRule="exact"/>
              <w:rPr>
                <w:rFonts w:eastAsia="方正仿宋简体"/>
                <w:sz w:val="24"/>
              </w:rPr>
            </w:pPr>
          </w:p>
          <w:p w14:paraId="09B8386D">
            <w:pPr>
              <w:pStyle w:val="34"/>
              <w:spacing w:line="380" w:lineRule="exact"/>
              <w:rPr>
                <w:rFonts w:eastAsia="方正仿宋简体"/>
                <w:sz w:val="24"/>
              </w:rPr>
            </w:pPr>
          </w:p>
          <w:p w14:paraId="56CCE156">
            <w:pPr>
              <w:pStyle w:val="34"/>
              <w:spacing w:line="380" w:lineRule="exact"/>
              <w:rPr>
                <w:rFonts w:eastAsia="方正仿宋简体"/>
                <w:sz w:val="24"/>
              </w:rPr>
            </w:pPr>
          </w:p>
          <w:p w14:paraId="0E4A25ED">
            <w:pPr>
              <w:pStyle w:val="34"/>
              <w:spacing w:line="380" w:lineRule="exact"/>
              <w:rPr>
                <w:rFonts w:eastAsia="方正仿宋简体"/>
                <w:sz w:val="24"/>
              </w:rPr>
            </w:pPr>
          </w:p>
          <w:p w14:paraId="1A2BC634">
            <w:pPr>
              <w:pStyle w:val="34"/>
              <w:spacing w:line="380" w:lineRule="exact"/>
              <w:rPr>
                <w:rFonts w:eastAsia="方正仿宋简体"/>
                <w:sz w:val="24"/>
              </w:rPr>
            </w:pPr>
          </w:p>
          <w:p w14:paraId="34CC3374">
            <w:pPr>
              <w:pStyle w:val="34"/>
              <w:spacing w:line="380" w:lineRule="exact"/>
              <w:rPr>
                <w:rFonts w:eastAsia="方正仿宋简体"/>
                <w:sz w:val="24"/>
              </w:rPr>
            </w:pPr>
          </w:p>
          <w:p w14:paraId="16590543">
            <w:pPr>
              <w:pStyle w:val="34"/>
              <w:spacing w:line="380" w:lineRule="exact"/>
              <w:rPr>
                <w:rFonts w:eastAsia="方正仿宋简体"/>
                <w:sz w:val="24"/>
              </w:rPr>
            </w:pPr>
          </w:p>
          <w:p w14:paraId="1C2CF674">
            <w:pPr>
              <w:pStyle w:val="34"/>
              <w:spacing w:line="380" w:lineRule="exact"/>
              <w:rPr>
                <w:rFonts w:eastAsia="方正仿宋简体"/>
                <w:sz w:val="24"/>
              </w:rPr>
            </w:pPr>
            <w:r>
              <w:rPr>
                <w:rFonts w:hint="eastAsia" w:eastAsia="方正仿宋简体"/>
                <w:sz w:val="24"/>
              </w:rPr>
              <w:t xml:space="preserve">                      项目县主管部门(公章)</w:t>
            </w:r>
          </w:p>
          <w:p w14:paraId="5EC93902">
            <w:pPr>
              <w:pStyle w:val="34"/>
              <w:spacing w:line="380" w:lineRule="exact"/>
              <w:rPr>
                <w:rFonts w:eastAsia="方正仿宋简体"/>
                <w:sz w:val="24"/>
              </w:rPr>
            </w:pPr>
          </w:p>
          <w:p w14:paraId="47B8FCAB">
            <w:pPr>
              <w:pStyle w:val="34"/>
              <w:spacing w:line="380" w:lineRule="exact"/>
              <w:rPr>
                <w:rFonts w:eastAsia="方正仿宋简体"/>
                <w:sz w:val="24"/>
              </w:rPr>
            </w:pPr>
            <w:r>
              <w:rPr>
                <w:rFonts w:eastAsia="方正仿宋简体"/>
                <w:sz w:val="24"/>
              </w:rPr>
              <w:t>　　评审组长签字：　　　　   　　　　　 　　年    月    日</w:t>
            </w:r>
          </w:p>
        </w:tc>
      </w:tr>
      <w:tr w14:paraId="5E01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trPr>
        <w:tc>
          <w:tcPr>
            <w:tcW w:w="828" w:type="dxa"/>
            <w:vAlign w:val="center"/>
          </w:tcPr>
          <w:p w14:paraId="5EEDB959">
            <w:pPr>
              <w:pStyle w:val="34"/>
              <w:spacing w:line="380" w:lineRule="exact"/>
              <w:jc w:val="center"/>
              <w:rPr>
                <w:rFonts w:eastAsia="方正仿宋简体"/>
                <w:sz w:val="24"/>
              </w:rPr>
            </w:pPr>
            <w:r>
              <w:rPr>
                <w:rFonts w:hint="eastAsia" w:eastAsia="方正仿宋简体"/>
                <w:sz w:val="24"/>
              </w:rPr>
              <w:t>省级</w:t>
            </w:r>
            <w:r>
              <w:rPr>
                <w:rFonts w:eastAsia="方正仿宋简体"/>
                <w:sz w:val="24"/>
              </w:rPr>
              <w:t>主管部门</w:t>
            </w:r>
          </w:p>
          <w:p w14:paraId="20819851">
            <w:pPr>
              <w:pStyle w:val="34"/>
              <w:spacing w:line="380" w:lineRule="exact"/>
              <w:jc w:val="center"/>
              <w:rPr>
                <w:rFonts w:eastAsia="方正仿宋简体"/>
                <w:sz w:val="24"/>
              </w:rPr>
            </w:pPr>
            <w:r>
              <w:rPr>
                <w:rFonts w:eastAsia="方正仿宋简体"/>
                <w:sz w:val="24"/>
              </w:rPr>
              <w:t>意见</w:t>
            </w:r>
          </w:p>
        </w:tc>
        <w:tc>
          <w:tcPr>
            <w:tcW w:w="7992" w:type="dxa"/>
            <w:gridSpan w:val="6"/>
          </w:tcPr>
          <w:p w14:paraId="66F6E551">
            <w:pPr>
              <w:pStyle w:val="34"/>
              <w:spacing w:line="380" w:lineRule="exact"/>
              <w:ind w:right="420"/>
              <w:jc w:val="center"/>
              <w:rPr>
                <w:rFonts w:eastAsia="方正仿宋简体"/>
                <w:sz w:val="24"/>
              </w:rPr>
            </w:pPr>
          </w:p>
          <w:p w14:paraId="1736CCAD">
            <w:pPr>
              <w:pStyle w:val="34"/>
              <w:spacing w:line="380" w:lineRule="exact"/>
              <w:ind w:right="420"/>
              <w:jc w:val="center"/>
              <w:rPr>
                <w:rFonts w:eastAsia="方正仿宋简体"/>
                <w:sz w:val="24"/>
              </w:rPr>
            </w:pPr>
          </w:p>
          <w:p w14:paraId="3822DAA6">
            <w:pPr>
              <w:pStyle w:val="34"/>
              <w:spacing w:line="380" w:lineRule="exact"/>
              <w:ind w:right="420"/>
              <w:jc w:val="center"/>
              <w:rPr>
                <w:rFonts w:eastAsia="方正仿宋简体"/>
                <w:sz w:val="24"/>
              </w:rPr>
            </w:pPr>
          </w:p>
          <w:p w14:paraId="31A7AF8A">
            <w:pPr>
              <w:pStyle w:val="34"/>
              <w:spacing w:line="380" w:lineRule="exact"/>
              <w:rPr>
                <w:rFonts w:eastAsia="方正仿宋简体"/>
                <w:sz w:val="24"/>
              </w:rPr>
            </w:pPr>
            <w:r>
              <w:rPr>
                <w:rFonts w:eastAsia="方正仿宋简体"/>
                <w:sz w:val="24"/>
              </w:rPr>
              <w:t xml:space="preserve">                                    主管部门（公章）</w:t>
            </w:r>
          </w:p>
          <w:p w14:paraId="48CD1AE5">
            <w:pPr>
              <w:pStyle w:val="34"/>
              <w:spacing w:line="380" w:lineRule="exact"/>
              <w:rPr>
                <w:rFonts w:eastAsia="方正仿宋简体"/>
                <w:sz w:val="24"/>
              </w:rPr>
            </w:pPr>
            <w:r>
              <w:rPr>
                <w:rFonts w:eastAsia="方正仿宋简体"/>
                <w:sz w:val="24"/>
              </w:rPr>
              <w:t xml:space="preserve">                                           年    月    日</w:t>
            </w:r>
          </w:p>
        </w:tc>
      </w:tr>
    </w:tbl>
    <w:p w14:paraId="570303DF">
      <w:pPr>
        <w:pStyle w:val="34"/>
        <w:widowControl/>
        <w:tabs>
          <w:tab w:val="left" w:pos="2053"/>
          <w:tab w:val="left" w:pos="2733"/>
          <w:tab w:val="left" w:pos="5633"/>
          <w:tab w:val="left" w:pos="7353"/>
          <w:tab w:val="left" w:pos="8353"/>
        </w:tabs>
        <w:spacing w:line="360" w:lineRule="exact"/>
        <w:ind w:left="97" w:leftChars="46" w:firstLine="210" w:firstLineChars="100"/>
        <w:jc w:val="left"/>
        <w:rPr>
          <w:rFonts w:eastAsia="方正仿宋简体"/>
          <w:kern w:val="0"/>
        </w:rPr>
      </w:pPr>
      <w:r>
        <w:rPr>
          <w:rFonts w:eastAsia="方正仿宋简体"/>
          <w:kern w:val="0"/>
        </w:rPr>
        <w:t>注：本表一式3份，培训机构、项目县农业主管部门、省培育管理机构各1份；</w:t>
      </w:r>
    </w:p>
    <w:p w14:paraId="788CD233">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72E493DA">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454DD8B1">
      <w:pPr>
        <w:pStyle w:val="34"/>
        <w:snapToGrid w:val="0"/>
        <w:spacing w:line="620" w:lineRule="exact"/>
        <w:rPr>
          <w:rFonts w:ascii="仿宋_GB2312" w:eastAsia="仿宋_GB2312"/>
          <w:bCs/>
          <w:sz w:val="32"/>
          <w:szCs w:val="32"/>
        </w:rPr>
      </w:pPr>
      <w:r>
        <w:rPr>
          <w:rFonts w:hint="eastAsia" w:ascii="仿宋_GB2312" w:eastAsia="仿宋_GB2312"/>
          <w:sz w:val="32"/>
          <w:szCs w:val="32"/>
        </w:rPr>
        <w:t>附件2</w:t>
      </w:r>
    </w:p>
    <w:p w14:paraId="40ACB1C3">
      <w:pPr>
        <w:spacing w:afterLines="50"/>
        <w:jc w:val="center"/>
        <w:rPr>
          <w:rFonts w:ascii="方正小标宋简体" w:eastAsia="方正小标宋简体"/>
          <w:bCs/>
          <w:spacing w:val="4"/>
          <w:sz w:val="32"/>
          <w:szCs w:val="32"/>
        </w:rPr>
      </w:pPr>
      <w:r>
        <w:rPr>
          <w:rFonts w:hint="eastAsia" w:ascii="方正小标宋简体" w:hAnsi="黑体" w:eastAsia="方正小标宋简体"/>
          <w:bCs/>
          <w:spacing w:val="4"/>
          <w:sz w:val="32"/>
          <w:szCs w:val="32"/>
        </w:rPr>
        <w:t>吉林省高素质农民培育现场核查表</w:t>
      </w:r>
    </w:p>
    <w:tbl>
      <w:tblPr>
        <w:tblStyle w:val="17"/>
        <w:tblW w:w="9707" w:type="dxa"/>
        <w:tblInd w:w="-419" w:type="dxa"/>
        <w:tblLayout w:type="fixed"/>
        <w:tblCellMar>
          <w:top w:w="0" w:type="dxa"/>
          <w:left w:w="108" w:type="dxa"/>
          <w:bottom w:w="0" w:type="dxa"/>
          <w:right w:w="108" w:type="dxa"/>
        </w:tblCellMar>
      </w:tblPr>
      <w:tblGrid>
        <w:gridCol w:w="2310"/>
        <w:gridCol w:w="2897"/>
        <w:gridCol w:w="2160"/>
        <w:gridCol w:w="2340"/>
      </w:tblGrid>
      <w:tr w14:paraId="5AA7389B">
        <w:tblPrEx>
          <w:tblCellMar>
            <w:top w:w="0" w:type="dxa"/>
            <w:left w:w="108" w:type="dxa"/>
            <w:bottom w:w="0" w:type="dxa"/>
            <w:right w:w="108" w:type="dxa"/>
          </w:tblCellMar>
        </w:tblPrEx>
        <w:trPr>
          <w:trHeight w:val="737" w:hRule="exact"/>
        </w:trPr>
        <w:tc>
          <w:tcPr>
            <w:tcW w:w="2310" w:type="dxa"/>
            <w:tcBorders>
              <w:top w:val="single" w:color="auto" w:sz="4" w:space="0"/>
              <w:left w:val="single" w:color="auto" w:sz="4" w:space="0"/>
              <w:bottom w:val="single" w:color="auto" w:sz="4" w:space="0"/>
              <w:right w:val="single" w:color="auto" w:sz="4" w:space="0"/>
            </w:tcBorders>
            <w:vAlign w:val="center"/>
          </w:tcPr>
          <w:p w14:paraId="27F870B8">
            <w:pPr>
              <w:pStyle w:val="34"/>
              <w:spacing w:line="540" w:lineRule="exact"/>
              <w:jc w:val="center"/>
              <w:rPr>
                <w:rFonts w:eastAsia="仿宋_GB2312"/>
                <w:sz w:val="24"/>
              </w:rPr>
            </w:pPr>
            <w:r>
              <w:rPr>
                <w:rFonts w:eastAsia="仿宋_GB2312"/>
                <w:sz w:val="24"/>
              </w:rPr>
              <w:t>项  目  县</w:t>
            </w:r>
          </w:p>
        </w:tc>
        <w:tc>
          <w:tcPr>
            <w:tcW w:w="7397" w:type="dxa"/>
            <w:gridSpan w:val="3"/>
            <w:tcBorders>
              <w:top w:val="single" w:color="auto" w:sz="4" w:space="0"/>
              <w:left w:val="single" w:color="auto" w:sz="4" w:space="0"/>
              <w:bottom w:val="single" w:color="auto" w:sz="4" w:space="0"/>
              <w:right w:val="single" w:color="auto" w:sz="4" w:space="0"/>
            </w:tcBorders>
            <w:vAlign w:val="center"/>
          </w:tcPr>
          <w:p w14:paraId="72E4EC56">
            <w:pPr>
              <w:pStyle w:val="34"/>
              <w:spacing w:line="540" w:lineRule="exact"/>
              <w:rPr>
                <w:rFonts w:eastAsia="仿宋_GB2312"/>
                <w:sz w:val="24"/>
              </w:rPr>
            </w:pPr>
          </w:p>
        </w:tc>
      </w:tr>
      <w:tr w14:paraId="08C0165D">
        <w:tblPrEx>
          <w:tblCellMar>
            <w:top w:w="0" w:type="dxa"/>
            <w:left w:w="108" w:type="dxa"/>
            <w:bottom w:w="0" w:type="dxa"/>
            <w:right w:w="108" w:type="dxa"/>
          </w:tblCellMar>
        </w:tblPrEx>
        <w:trPr>
          <w:trHeight w:val="737" w:hRule="exact"/>
        </w:trPr>
        <w:tc>
          <w:tcPr>
            <w:tcW w:w="2310" w:type="dxa"/>
            <w:tcBorders>
              <w:top w:val="single" w:color="auto" w:sz="4" w:space="0"/>
              <w:left w:val="single" w:color="auto" w:sz="4" w:space="0"/>
              <w:bottom w:val="single" w:color="auto" w:sz="4" w:space="0"/>
              <w:right w:val="single" w:color="auto" w:sz="4" w:space="0"/>
            </w:tcBorders>
            <w:vAlign w:val="center"/>
          </w:tcPr>
          <w:p w14:paraId="1471524A">
            <w:pPr>
              <w:pStyle w:val="34"/>
              <w:spacing w:line="540" w:lineRule="exact"/>
              <w:jc w:val="center"/>
              <w:rPr>
                <w:rFonts w:eastAsia="仿宋_GB2312"/>
                <w:sz w:val="24"/>
              </w:rPr>
            </w:pPr>
            <w:r>
              <w:rPr>
                <w:rFonts w:eastAsia="仿宋_GB2312"/>
                <w:sz w:val="24"/>
              </w:rPr>
              <w:t>培 训 机 构</w:t>
            </w:r>
          </w:p>
        </w:tc>
        <w:tc>
          <w:tcPr>
            <w:tcW w:w="7397" w:type="dxa"/>
            <w:gridSpan w:val="3"/>
            <w:tcBorders>
              <w:top w:val="single" w:color="auto" w:sz="4" w:space="0"/>
              <w:left w:val="single" w:color="auto" w:sz="4" w:space="0"/>
              <w:bottom w:val="single" w:color="auto" w:sz="4" w:space="0"/>
              <w:right w:val="single" w:color="auto" w:sz="4" w:space="0"/>
            </w:tcBorders>
            <w:vAlign w:val="center"/>
          </w:tcPr>
          <w:p w14:paraId="73B85D46">
            <w:pPr>
              <w:pStyle w:val="34"/>
              <w:spacing w:line="540" w:lineRule="exact"/>
              <w:rPr>
                <w:rFonts w:eastAsia="仿宋_GB2312"/>
                <w:sz w:val="24"/>
              </w:rPr>
            </w:pPr>
          </w:p>
        </w:tc>
      </w:tr>
      <w:tr w14:paraId="05919DB9">
        <w:tblPrEx>
          <w:tblCellMar>
            <w:top w:w="0" w:type="dxa"/>
            <w:left w:w="108" w:type="dxa"/>
            <w:bottom w:w="0" w:type="dxa"/>
            <w:right w:w="108" w:type="dxa"/>
          </w:tblCellMar>
        </w:tblPrEx>
        <w:trPr>
          <w:trHeight w:val="942" w:hRule="exact"/>
        </w:trPr>
        <w:tc>
          <w:tcPr>
            <w:tcW w:w="2310" w:type="dxa"/>
            <w:tcBorders>
              <w:top w:val="single" w:color="auto" w:sz="4" w:space="0"/>
              <w:left w:val="single" w:color="auto" w:sz="4" w:space="0"/>
              <w:bottom w:val="single" w:color="auto" w:sz="4" w:space="0"/>
              <w:right w:val="single" w:color="auto" w:sz="4" w:space="0"/>
            </w:tcBorders>
            <w:vAlign w:val="center"/>
          </w:tcPr>
          <w:p w14:paraId="2BAE228B">
            <w:pPr>
              <w:snapToGrid w:val="0"/>
              <w:spacing w:line="300" w:lineRule="exact"/>
              <w:jc w:val="center"/>
              <w:rPr>
                <w:rFonts w:eastAsia="仿宋_GB2312"/>
                <w:sz w:val="24"/>
              </w:rPr>
            </w:pPr>
            <w:r>
              <w:rPr>
                <w:rFonts w:eastAsia="仿宋_GB2312"/>
                <w:sz w:val="24"/>
              </w:rPr>
              <w:t>培 训 类 型</w:t>
            </w:r>
          </w:p>
        </w:tc>
        <w:tc>
          <w:tcPr>
            <w:tcW w:w="7397" w:type="dxa"/>
            <w:gridSpan w:val="3"/>
            <w:tcBorders>
              <w:top w:val="single" w:color="auto" w:sz="4" w:space="0"/>
              <w:left w:val="single" w:color="auto" w:sz="4" w:space="0"/>
              <w:bottom w:val="single" w:color="auto" w:sz="4" w:space="0"/>
              <w:right w:val="single" w:color="auto" w:sz="4" w:space="0"/>
            </w:tcBorders>
            <w:vAlign w:val="center"/>
          </w:tcPr>
          <w:p w14:paraId="26863E5B">
            <w:pPr>
              <w:snapToGrid w:val="0"/>
              <w:spacing w:line="300" w:lineRule="exact"/>
              <w:rPr>
                <w:rFonts w:eastAsia="仿宋_GB2312"/>
                <w:bCs/>
                <w:sz w:val="24"/>
                <w:szCs w:val="22"/>
              </w:rPr>
            </w:pPr>
            <w:r>
              <w:rPr>
                <w:rFonts w:hint="eastAsia" w:eastAsia="仿宋_GB2312"/>
                <w:bCs/>
                <w:sz w:val="24"/>
                <w:szCs w:val="22"/>
              </w:rPr>
              <w:sym w:font="Wingdings 2" w:char="00A3"/>
            </w:r>
            <w:r>
              <w:rPr>
                <w:rFonts w:hint="eastAsia" w:eastAsia="仿宋_GB2312"/>
                <w:bCs/>
                <w:sz w:val="24"/>
                <w:szCs w:val="22"/>
              </w:rPr>
              <w:t xml:space="preserve">新型经营主体带头人  </w:t>
            </w:r>
            <w:r>
              <w:rPr>
                <w:rFonts w:hint="eastAsia" w:eastAsia="仿宋_GB2312"/>
                <w:bCs/>
                <w:sz w:val="24"/>
                <w:szCs w:val="22"/>
              </w:rPr>
              <w:sym w:font="Wingdings 2" w:char="00A3"/>
            </w:r>
            <w:r>
              <w:rPr>
                <w:rFonts w:hint="eastAsia" w:eastAsia="仿宋_GB2312"/>
                <w:bCs/>
                <w:sz w:val="24"/>
                <w:szCs w:val="22"/>
              </w:rPr>
              <w:t xml:space="preserve">专业生产型 </w:t>
            </w:r>
            <w:r>
              <w:rPr>
                <w:rFonts w:hint="eastAsia" w:eastAsia="仿宋_GB2312"/>
                <w:bCs/>
                <w:sz w:val="24"/>
                <w:szCs w:val="22"/>
              </w:rPr>
              <w:sym w:font="Wingdings 2" w:char="00A3"/>
            </w:r>
            <w:r>
              <w:rPr>
                <w:rFonts w:hint="eastAsia" w:eastAsia="仿宋_GB2312"/>
                <w:bCs/>
                <w:sz w:val="24"/>
                <w:szCs w:val="22"/>
              </w:rPr>
              <w:t>技能服务型</w:t>
            </w:r>
          </w:p>
          <w:p w14:paraId="7BA12497">
            <w:pPr>
              <w:snapToGrid w:val="0"/>
              <w:spacing w:line="300" w:lineRule="exact"/>
              <w:rPr>
                <w:rFonts w:eastAsia="仿宋_GB2312"/>
                <w:bCs/>
                <w:sz w:val="24"/>
                <w:szCs w:val="22"/>
              </w:rPr>
            </w:pPr>
            <w:r>
              <w:rPr>
                <w:rFonts w:hint="eastAsia" w:eastAsia="仿宋_GB2312"/>
                <w:bCs/>
                <w:sz w:val="24"/>
                <w:szCs w:val="22"/>
              </w:rPr>
              <w:sym w:font="Wingdings 2" w:char="00A3"/>
            </w:r>
            <w:r>
              <w:rPr>
                <w:rFonts w:hint="eastAsia" w:eastAsia="仿宋_GB2312"/>
                <w:bCs/>
                <w:sz w:val="24"/>
                <w:szCs w:val="22"/>
              </w:rPr>
              <w:t>贫困村创业致富带头人</w:t>
            </w:r>
          </w:p>
          <w:p w14:paraId="6E2CE614">
            <w:pPr>
              <w:snapToGrid w:val="0"/>
              <w:spacing w:line="300" w:lineRule="exact"/>
              <w:ind w:firstLine="120" w:firstLineChars="50"/>
              <w:jc w:val="center"/>
              <w:rPr>
                <w:rFonts w:eastAsia="仿宋_GB2312"/>
                <w:bCs/>
                <w:sz w:val="24"/>
              </w:rPr>
            </w:pPr>
          </w:p>
        </w:tc>
      </w:tr>
      <w:tr w14:paraId="13E0740F">
        <w:tblPrEx>
          <w:tblCellMar>
            <w:top w:w="0" w:type="dxa"/>
            <w:left w:w="108" w:type="dxa"/>
            <w:bottom w:w="0" w:type="dxa"/>
            <w:right w:w="108" w:type="dxa"/>
          </w:tblCellMar>
        </w:tblPrEx>
        <w:trPr>
          <w:trHeight w:val="737" w:hRule="exact"/>
        </w:trPr>
        <w:tc>
          <w:tcPr>
            <w:tcW w:w="2310" w:type="dxa"/>
            <w:tcBorders>
              <w:top w:val="single" w:color="auto" w:sz="4" w:space="0"/>
              <w:left w:val="single" w:color="auto" w:sz="4" w:space="0"/>
              <w:bottom w:val="single" w:color="auto" w:sz="4" w:space="0"/>
              <w:right w:val="single" w:color="auto" w:sz="4" w:space="0"/>
            </w:tcBorders>
            <w:vAlign w:val="center"/>
          </w:tcPr>
          <w:p w14:paraId="33A0B0CB">
            <w:pPr>
              <w:pStyle w:val="34"/>
              <w:spacing w:line="540" w:lineRule="exact"/>
              <w:jc w:val="center"/>
              <w:rPr>
                <w:rFonts w:eastAsia="仿宋_GB2312"/>
                <w:sz w:val="24"/>
              </w:rPr>
            </w:pPr>
            <w:r>
              <w:rPr>
                <w:rFonts w:eastAsia="仿宋_GB2312"/>
                <w:sz w:val="24"/>
              </w:rPr>
              <w:t>办 班 地 点</w:t>
            </w:r>
          </w:p>
        </w:tc>
        <w:tc>
          <w:tcPr>
            <w:tcW w:w="7397" w:type="dxa"/>
            <w:gridSpan w:val="3"/>
            <w:tcBorders>
              <w:top w:val="single" w:color="auto" w:sz="4" w:space="0"/>
              <w:left w:val="single" w:color="auto" w:sz="4" w:space="0"/>
              <w:bottom w:val="single" w:color="auto" w:sz="4" w:space="0"/>
              <w:right w:val="single" w:color="auto" w:sz="4" w:space="0"/>
            </w:tcBorders>
            <w:vAlign w:val="center"/>
          </w:tcPr>
          <w:p w14:paraId="361187CC">
            <w:pPr>
              <w:pStyle w:val="34"/>
              <w:spacing w:line="540" w:lineRule="exact"/>
              <w:rPr>
                <w:rFonts w:eastAsia="仿宋_GB2312"/>
                <w:sz w:val="24"/>
              </w:rPr>
            </w:pPr>
          </w:p>
        </w:tc>
      </w:tr>
      <w:tr w14:paraId="4CE5601F">
        <w:tblPrEx>
          <w:tblCellMar>
            <w:top w:w="0" w:type="dxa"/>
            <w:left w:w="108" w:type="dxa"/>
            <w:bottom w:w="0" w:type="dxa"/>
            <w:right w:w="108" w:type="dxa"/>
          </w:tblCellMar>
        </w:tblPrEx>
        <w:trPr>
          <w:trHeight w:val="737" w:hRule="exact"/>
        </w:trPr>
        <w:tc>
          <w:tcPr>
            <w:tcW w:w="2310" w:type="dxa"/>
            <w:tcBorders>
              <w:top w:val="single" w:color="auto" w:sz="4" w:space="0"/>
              <w:left w:val="single" w:color="auto" w:sz="4" w:space="0"/>
              <w:bottom w:val="single" w:color="auto" w:sz="4" w:space="0"/>
              <w:right w:val="single" w:color="auto" w:sz="4" w:space="0"/>
            </w:tcBorders>
            <w:vAlign w:val="center"/>
          </w:tcPr>
          <w:p w14:paraId="2261AC12">
            <w:pPr>
              <w:pStyle w:val="34"/>
              <w:spacing w:line="540" w:lineRule="exact"/>
              <w:jc w:val="center"/>
              <w:rPr>
                <w:rFonts w:eastAsia="仿宋_GB2312"/>
                <w:sz w:val="24"/>
              </w:rPr>
            </w:pPr>
            <w:r>
              <w:rPr>
                <w:rFonts w:eastAsia="仿宋_GB2312"/>
                <w:sz w:val="24"/>
              </w:rPr>
              <w:t>培训班名称</w:t>
            </w:r>
          </w:p>
        </w:tc>
        <w:tc>
          <w:tcPr>
            <w:tcW w:w="7397" w:type="dxa"/>
            <w:gridSpan w:val="3"/>
            <w:tcBorders>
              <w:top w:val="single" w:color="auto" w:sz="4" w:space="0"/>
              <w:left w:val="single" w:color="auto" w:sz="4" w:space="0"/>
              <w:bottom w:val="single" w:color="auto" w:sz="4" w:space="0"/>
              <w:right w:val="single" w:color="auto" w:sz="4" w:space="0"/>
            </w:tcBorders>
            <w:vAlign w:val="center"/>
          </w:tcPr>
          <w:p w14:paraId="13E6D5EF">
            <w:pPr>
              <w:pStyle w:val="34"/>
              <w:spacing w:line="540" w:lineRule="exact"/>
              <w:rPr>
                <w:rFonts w:eastAsia="仿宋_GB2312"/>
                <w:sz w:val="24"/>
              </w:rPr>
            </w:pPr>
          </w:p>
        </w:tc>
      </w:tr>
      <w:tr w14:paraId="7AF4075E">
        <w:tblPrEx>
          <w:tblCellMar>
            <w:top w:w="0" w:type="dxa"/>
            <w:left w:w="108" w:type="dxa"/>
            <w:bottom w:w="0" w:type="dxa"/>
            <w:right w:w="108" w:type="dxa"/>
          </w:tblCellMar>
        </w:tblPrEx>
        <w:trPr>
          <w:trHeight w:val="737" w:hRule="exact"/>
        </w:trPr>
        <w:tc>
          <w:tcPr>
            <w:tcW w:w="2310" w:type="dxa"/>
            <w:tcBorders>
              <w:top w:val="single" w:color="auto" w:sz="4" w:space="0"/>
              <w:left w:val="single" w:color="auto" w:sz="4" w:space="0"/>
              <w:bottom w:val="single" w:color="auto" w:sz="4" w:space="0"/>
              <w:right w:val="single" w:color="auto" w:sz="4" w:space="0"/>
            </w:tcBorders>
            <w:vAlign w:val="center"/>
          </w:tcPr>
          <w:p w14:paraId="562C746A">
            <w:pPr>
              <w:pStyle w:val="34"/>
              <w:spacing w:line="540" w:lineRule="exact"/>
              <w:jc w:val="center"/>
              <w:rPr>
                <w:rFonts w:eastAsia="仿宋_GB2312"/>
                <w:sz w:val="24"/>
              </w:rPr>
            </w:pPr>
            <w:r>
              <w:rPr>
                <w:rFonts w:eastAsia="仿宋_GB2312"/>
                <w:sz w:val="24"/>
              </w:rPr>
              <w:t>办班起止时间</w:t>
            </w:r>
          </w:p>
        </w:tc>
        <w:tc>
          <w:tcPr>
            <w:tcW w:w="7397" w:type="dxa"/>
            <w:gridSpan w:val="3"/>
            <w:tcBorders>
              <w:top w:val="single" w:color="auto" w:sz="4" w:space="0"/>
              <w:left w:val="single" w:color="auto" w:sz="4" w:space="0"/>
              <w:bottom w:val="single" w:color="auto" w:sz="4" w:space="0"/>
              <w:right w:val="single" w:color="auto" w:sz="4" w:space="0"/>
            </w:tcBorders>
            <w:vAlign w:val="center"/>
          </w:tcPr>
          <w:p w14:paraId="712AD74C">
            <w:pPr>
              <w:pStyle w:val="34"/>
              <w:spacing w:line="540" w:lineRule="exact"/>
              <w:ind w:firstLine="960" w:firstLineChars="400"/>
              <w:rPr>
                <w:rFonts w:eastAsia="仿宋_GB2312"/>
                <w:sz w:val="24"/>
              </w:rPr>
            </w:pPr>
            <w:r>
              <w:rPr>
                <w:rFonts w:eastAsia="仿宋_GB2312"/>
                <w:sz w:val="24"/>
              </w:rPr>
              <w:t>年    月    日   至      年    月    日</w:t>
            </w:r>
          </w:p>
        </w:tc>
      </w:tr>
      <w:tr w14:paraId="05A4B3AE">
        <w:tblPrEx>
          <w:tblCellMar>
            <w:top w:w="0" w:type="dxa"/>
            <w:left w:w="108" w:type="dxa"/>
            <w:bottom w:w="0" w:type="dxa"/>
            <w:right w:w="108" w:type="dxa"/>
          </w:tblCellMar>
        </w:tblPrEx>
        <w:trPr>
          <w:trHeight w:val="737" w:hRule="exact"/>
        </w:trPr>
        <w:tc>
          <w:tcPr>
            <w:tcW w:w="2310" w:type="dxa"/>
            <w:tcBorders>
              <w:top w:val="single" w:color="auto" w:sz="4" w:space="0"/>
              <w:left w:val="single" w:color="auto" w:sz="4" w:space="0"/>
              <w:bottom w:val="single" w:color="auto" w:sz="4" w:space="0"/>
              <w:right w:val="single" w:color="auto" w:sz="4" w:space="0"/>
            </w:tcBorders>
            <w:vAlign w:val="center"/>
          </w:tcPr>
          <w:p w14:paraId="09AC3E83">
            <w:pPr>
              <w:pStyle w:val="34"/>
              <w:spacing w:line="540" w:lineRule="exact"/>
              <w:jc w:val="center"/>
              <w:rPr>
                <w:rFonts w:eastAsia="仿宋_GB2312"/>
                <w:sz w:val="24"/>
              </w:rPr>
            </w:pPr>
            <w:r>
              <w:rPr>
                <w:rFonts w:eastAsia="仿宋_GB2312"/>
                <w:sz w:val="24"/>
              </w:rPr>
              <w:t>核 查 时 间</w:t>
            </w:r>
          </w:p>
        </w:tc>
        <w:tc>
          <w:tcPr>
            <w:tcW w:w="7397" w:type="dxa"/>
            <w:gridSpan w:val="3"/>
            <w:tcBorders>
              <w:top w:val="single" w:color="auto" w:sz="4" w:space="0"/>
              <w:left w:val="single" w:color="auto" w:sz="4" w:space="0"/>
              <w:bottom w:val="single" w:color="auto" w:sz="4" w:space="0"/>
              <w:right w:val="single" w:color="auto" w:sz="4" w:space="0"/>
            </w:tcBorders>
            <w:vAlign w:val="center"/>
          </w:tcPr>
          <w:p w14:paraId="0907F9EB">
            <w:pPr>
              <w:pStyle w:val="34"/>
              <w:spacing w:line="540" w:lineRule="exact"/>
              <w:ind w:firstLine="720" w:firstLineChars="300"/>
              <w:rPr>
                <w:rFonts w:eastAsia="仿宋_GB2312"/>
                <w:sz w:val="24"/>
              </w:rPr>
            </w:pPr>
          </w:p>
        </w:tc>
      </w:tr>
      <w:tr w14:paraId="7D968EFD">
        <w:tblPrEx>
          <w:tblCellMar>
            <w:top w:w="0" w:type="dxa"/>
            <w:left w:w="108" w:type="dxa"/>
            <w:bottom w:w="0" w:type="dxa"/>
            <w:right w:w="108" w:type="dxa"/>
          </w:tblCellMar>
        </w:tblPrEx>
        <w:trPr>
          <w:trHeight w:val="737" w:hRule="exact"/>
        </w:trPr>
        <w:tc>
          <w:tcPr>
            <w:tcW w:w="2310" w:type="dxa"/>
            <w:tcBorders>
              <w:top w:val="single" w:color="auto" w:sz="4" w:space="0"/>
              <w:left w:val="single" w:color="auto" w:sz="4" w:space="0"/>
              <w:bottom w:val="single" w:color="auto" w:sz="4" w:space="0"/>
              <w:right w:val="single" w:color="auto" w:sz="4" w:space="0"/>
            </w:tcBorders>
            <w:vAlign w:val="center"/>
          </w:tcPr>
          <w:p w14:paraId="5FB2884B">
            <w:pPr>
              <w:pStyle w:val="34"/>
              <w:spacing w:line="540" w:lineRule="exact"/>
              <w:jc w:val="center"/>
              <w:rPr>
                <w:rFonts w:eastAsia="仿宋_GB2312"/>
                <w:sz w:val="24"/>
              </w:rPr>
            </w:pPr>
            <w:r>
              <w:rPr>
                <w:rFonts w:eastAsia="仿宋_GB2312"/>
                <w:sz w:val="24"/>
              </w:rPr>
              <w:t>核实学员人数</w:t>
            </w:r>
          </w:p>
        </w:tc>
        <w:tc>
          <w:tcPr>
            <w:tcW w:w="7397" w:type="dxa"/>
            <w:gridSpan w:val="3"/>
            <w:tcBorders>
              <w:top w:val="single" w:color="auto" w:sz="4" w:space="0"/>
              <w:left w:val="single" w:color="auto" w:sz="4" w:space="0"/>
              <w:bottom w:val="single" w:color="auto" w:sz="4" w:space="0"/>
              <w:right w:val="single" w:color="auto" w:sz="4" w:space="0"/>
            </w:tcBorders>
            <w:vAlign w:val="center"/>
          </w:tcPr>
          <w:p w14:paraId="731E68A1">
            <w:pPr>
              <w:pStyle w:val="34"/>
              <w:spacing w:line="540" w:lineRule="exact"/>
              <w:rPr>
                <w:rFonts w:eastAsia="仿宋_GB2312"/>
                <w:sz w:val="24"/>
              </w:rPr>
            </w:pPr>
          </w:p>
        </w:tc>
      </w:tr>
      <w:tr w14:paraId="56B85B50">
        <w:tblPrEx>
          <w:tblCellMar>
            <w:top w:w="0" w:type="dxa"/>
            <w:left w:w="108" w:type="dxa"/>
            <w:bottom w:w="0" w:type="dxa"/>
            <w:right w:w="108" w:type="dxa"/>
          </w:tblCellMar>
        </w:tblPrEx>
        <w:trPr>
          <w:trHeight w:val="2997" w:hRule="exact"/>
        </w:trPr>
        <w:tc>
          <w:tcPr>
            <w:tcW w:w="2310" w:type="dxa"/>
            <w:tcBorders>
              <w:top w:val="single" w:color="auto" w:sz="4" w:space="0"/>
              <w:left w:val="single" w:color="auto" w:sz="4" w:space="0"/>
              <w:bottom w:val="single" w:color="auto" w:sz="4" w:space="0"/>
              <w:right w:val="single" w:color="auto" w:sz="4" w:space="0"/>
            </w:tcBorders>
            <w:vAlign w:val="center"/>
          </w:tcPr>
          <w:p w14:paraId="4C4A0FC6">
            <w:pPr>
              <w:pStyle w:val="34"/>
              <w:spacing w:line="540" w:lineRule="exact"/>
              <w:jc w:val="center"/>
              <w:rPr>
                <w:rFonts w:eastAsia="仿宋_GB2312"/>
                <w:sz w:val="24"/>
              </w:rPr>
            </w:pPr>
            <w:r>
              <w:rPr>
                <w:rFonts w:eastAsia="仿宋_GB2312"/>
                <w:sz w:val="24"/>
              </w:rPr>
              <w:t>核 查 情 况</w:t>
            </w:r>
          </w:p>
        </w:tc>
        <w:tc>
          <w:tcPr>
            <w:tcW w:w="7397" w:type="dxa"/>
            <w:gridSpan w:val="3"/>
            <w:tcBorders>
              <w:top w:val="single" w:color="auto" w:sz="4" w:space="0"/>
              <w:left w:val="single" w:color="auto" w:sz="4" w:space="0"/>
              <w:bottom w:val="single" w:color="auto" w:sz="4" w:space="0"/>
              <w:right w:val="single" w:color="auto" w:sz="4" w:space="0"/>
            </w:tcBorders>
            <w:vAlign w:val="center"/>
          </w:tcPr>
          <w:p w14:paraId="3ED34484">
            <w:pPr>
              <w:pStyle w:val="34"/>
              <w:spacing w:line="540" w:lineRule="exact"/>
              <w:rPr>
                <w:rFonts w:eastAsia="仿宋_GB2312"/>
                <w:sz w:val="24"/>
              </w:rPr>
            </w:pPr>
          </w:p>
          <w:p w14:paraId="65A3143B">
            <w:pPr>
              <w:pStyle w:val="34"/>
              <w:spacing w:line="540" w:lineRule="exact"/>
              <w:rPr>
                <w:rFonts w:eastAsia="仿宋_GB2312"/>
                <w:sz w:val="24"/>
              </w:rPr>
            </w:pPr>
          </w:p>
          <w:p w14:paraId="192C4463">
            <w:pPr>
              <w:pStyle w:val="34"/>
              <w:spacing w:line="540" w:lineRule="exact"/>
              <w:rPr>
                <w:rFonts w:eastAsia="仿宋_GB2312"/>
                <w:sz w:val="24"/>
              </w:rPr>
            </w:pPr>
          </w:p>
          <w:p w14:paraId="3E73E52F">
            <w:pPr>
              <w:pStyle w:val="34"/>
              <w:spacing w:line="540" w:lineRule="exact"/>
              <w:rPr>
                <w:rFonts w:eastAsia="仿宋_GB2312"/>
                <w:sz w:val="24"/>
              </w:rPr>
            </w:pPr>
          </w:p>
        </w:tc>
      </w:tr>
      <w:tr w14:paraId="188AF270">
        <w:tblPrEx>
          <w:tblCellMar>
            <w:top w:w="0" w:type="dxa"/>
            <w:left w:w="108" w:type="dxa"/>
            <w:bottom w:w="0" w:type="dxa"/>
            <w:right w:w="108" w:type="dxa"/>
          </w:tblCellMar>
        </w:tblPrEx>
        <w:trPr>
          <w:trHeight w:val="1671" w:hRule="atLeast"/>
        </w:trPr>
        <w:tc>
          <w:tcPr>
            <w:tcW w:w="2310" w:type="dxa"/>
            <w:tcBorders>
              <w:top w:val="single" w:color="auto" w:sz="4" w:space="0"/>
              <w:left w:val="single" w:color="auto" w:sz="4" w:space="0"/>
              <w:right w:val="single" w:color="auto" w:sz="4" w:space="0"/>
            </w:tcBorders>
            <w:vAlign w:val="center"/>
          </w:tcPr>
          <w:p w14:paraId="73959277">
            <w:pPr>
              <w:pStyle w:val="34"/>
              <w:spacing w:line="540" w:lineRule="exact"/>
              <w:jc w:val="center"/>
              <w:rPr>
                <w:rFonts w:eastAsia="仿宋_GB2312"/>
                <w:sz w:val="24"/>
              </w:rPr>
            </w:pPr>
            <w:r>
              <w:rPr>
                <w:rFonts w:eastAsia="仿宋_GB2312"/>
                <w:sz w:val="24"/>
              </w:rPr>
              <w:t>核查人员签字</w:t>
            </w:r>
          </w:p>
        </w:tc>
        <w:tc>
          <w:tcPr>
            <w:tcW w:w="2897" w:type="dxa"/>
            <w:tcBorders>
              <w:top w:val="single" w:color="auto" w:sz="4" w:space="0"/>
              <w:left w:val="single" w:color="auto" w:sz="4" w:space="0"/>
              <w:right w:val="single" w:color="auto" w:sz="4" w:space="0"/>
            </w:tcBorders>
          </w:tcPr>
          <w:p w14:paraId="29EC78B6">
            <w:pPr>
              <w:pStyle w:val="34"/>
              <w:spacing w:line="540" w:lineRule="exact"/>
              <w:rPr>
                <w:rFonts w:eastAsia="仿宋_GB2312"/>
                <w:sz w:val="24"/>
              </w:rPr>
            </w:pPr>
          </w:p>
        </w:tc>
        <w:tc>
          <w:tcPr>
            <w:tcW w:w="2160" w:type="dxa"/>
            <w:tcBorders>
              <w:top w:val="single" w:color="auto" w:sz="4" w:space="0"/>
              <w:left w:val="single" w:color="auto" w:sz="4" w:space="0"/>
              <w:right w:val="single" w:color="auto" w:sz="4" w:space="0"/>
            </w:tcBorders>
            <w:vAlign w:val="center"/>
          </w:tcPr>
          <w:p w14:paraId="12C9B82F">
            <w:pPr>
              <w:pStyle w:val="34"/>
              <w:spacing w:line="540" w:lineRule="exact"/>
              <w:jc w:val="center"/>
              <w:rPr>
                <w:rFonts w:eastAsia="仿宋_GB2312"/>
                <w:sz w:val="24"/>
              </w:rPr>
            </w:pPr>
            <w:r>
              <w:rPr>
                <w:rFonts w:eastAsia="仿宋_GB2312"/>
                <w:sz w:val="24"/>
              </w:rPr>
              <w:t>培训机构</w:t>
            </w:r>
          </w:p>
          <w:p w14:paraId="04663461">
            <w:pPr>
              <w:pStyle w:val="34"/>
              <w:spacing w:line="540" w:lineRule="exact"/>
              <w:jc w:val="center"/>
              <w:rPr>
                <w:rFonts w:eastAsia="仿宋_GB2312"/>
                <w:sz w:val="24"/>
              </w:rPr>
            </w:pPr>
            <w:r>
              <w:rPr>
                <w:rFonts w:eastAsia="仿宋_GB2312"/>
                <w:sz w:val="24"/>
              </w:rPr>
              <w:t>人员签字</w:t>
            </w:r>
          </w:p>
        </w:tc>
        <w:tc>
          <w:tcPr>
            <w:tcW w:w="2340" w:type="dxa"/>
            <w:tcBorders>
              <w:top w:val="single" w:color="auto" w:sz="4" w:space="0"/>
              <w:left w:val="single" w:color="auto" w:sz="4" w:space="0"/>
              <w:right w:val="single" w:color="auto" w:sz="4" w:space="0"/>
            </w:tcBorders>
            <w:vAlign w:val="center"/>
          </w:tcPr>
          <w:p w14:paraId="20FC650E">
            <w:pPr>
              <w:pStyle w:val="34"/>
              <w:spacing w:line="540" w:lineRule="exact"/>
              <w:rPr>
                <w:rFonts w:eastAsia="仿宋_GB2312"/>
                <w:sz w:val="24"/>
              </w:rPr>
            </w:pPr>
          </w:p>
          <w:p w14:paraId="41CB327E">
            <w:pPr>
              <w:pStyle w:val="34"/>
              <w:spacing w:line="540" w:lineRule="exact"/>
              <w:rPr>
                <w:rFonts w:eastAsia="仿宋_GB2312"/>
                <w:sz w:val="24"/>
              </w:rPr>
            </w:pPr>
          </w:p>
        </w:tc>
      </w:tr>
      <w:tr w14:paraId="0A994F5C">
        <w:tblPrEx>
          <w:tblCellMar>
            <w:top w:w="0" w:type="dxa"/>
            <w:left w:w="108" w:type="dxa"/>
            <w:bottom w:w="0" w:type="dxa"/>
            <w:right w:w="108" w:type="dxa"/>
          </w:tblCellMar>
        </w:tblPrEx>
        <w:trPr>
          <w:trHeight w:val="737" w:hRule="exact"/>
        </w:trPr>
        <w:tc>
          <w:tcPr>
            <w:tcW w:w="2310" w:type="dxa"/>
            <w:tcBorders>
              <w:top w:val="single" w:color="auto" w:sz="4" w:space="0"/>
              <w:left w:val="single" w:color="auto" w:sz="4" w:space="0"/>
              <w:bottom w:val="single" w:color="auto" w:sz="4" w:space="0"/>
              <w:right w:val="single" w:color="auto" w:sz="4" w:space="0"/>
            </w:tcBorders>
            <w:vAlign w:val="center"/>
          </w:tcPr>
          <w:p w14:paraId="66F915E2">
            <w:pPr>
              <w:pStyle w:val="34"/>
              <w:spacing w:line="540" w:lineRule="exact"/>
              <w:jc w:val="center"/>
              <w:rPr>
                <w:rFonts w:eastAsia="仿宋_GB2312"/>
                <w:sz w:val="24"/>
              </w:rPr>
            </w:pPr>
            <w:r>
              <w:rPr>
                <w:rFonts w:eastAsia="仿宋_GB2312"/>
                <w:sz w:val="24"/>
              </w:rPr>
              <w:t>备       注</w:t>
            </w:r>
          </w:p>
        </w:tc>
        <w:tc>
          <w:tcPr>
            <w:tcW w:w="7397" w:type="dxa"/>
            <w:gridSpan w:val="3"/>
            <w:tcBorders>
              <w:top w:val="single" w:color="auto" w:sz="4" w:space="0"/>
              <w:left w:val="single" w:color="auto" w:sz="4" w:space="0"/>
              <w:bottom w:val="single" w:color="auto" w:sz="4" w:space="0"/>
              <w:right w:val="single" w:color="auto" w:sz="4" w:space="0"/>
            </w:tcBorders>
            <w:vAlign w:val="center"/>
          </w:tcPr>
          <w:p w14:paraId="6B6F81EF">
            <w:pPr>
              <w:pStyle w:val="34"/>
              <w:spacing w:line="540" w:lineRule="exact"/>
              <w:jc w:val="center"/>
              <w:rPr>
                <w:rFonts w:eastAsia="仿宋_GB2312"/>
                <w:sz w:val="24"/>
              </w:rPr>
            </w:pPr>
          </w:p>
        </w:tc>
      </w:tr>
    </w:tbl>
    <w:p w14:paraId="3AC332C3">
      <w:pPr>
        <w:pStyle w:val="34"/>
        <w:spacing w:line="380" w:lineRule="exact"/>
        <w:ind w:left="630" w:leftChars="50" w:hanging="525" w:hangingChars="250"/>
        <w:rPr>
          <w:rFonts w:eastAsia="方正仿宋简体"/>
          <w:szCs w:val="21"/>
        </w:rPr>
      </w:pPr>
      <w:r>
        <w:rPr>
          <w:rFonts w:eastAsia="方正仿宋简体"/>
          <w:szCs w:val="21"/>
        </w:rPr>
        <w:t>注：1.此表一式两份，由核查机构、培训机构分别存档； 2.培训类型在相应□打√。</w:t>
      </w:r>
    </w:p>
    <w:p w14:paraId="7D3FD7DC">
      <w:pPr>
        <w:pStyle w:val="34"/>
        <w:spacing w:line="380" w:lineRule="exact"/>
        <w:ind w:left="630" w:leftChars="50" w:hanging="525" w:hangingChars="250"/>
        <w:rPr>
          <w:rFonts w:ascii="仿宋_GB2312" w:eastAsia="仿宋_GB2312"/>
          <w:sz w:val="32"/>
          <w:szCs w:val="32"/>
        </w:rPr>
      </w:pPr>
      <w:r>
        <w:rPr>
          <w:rFonts w:eastAsia="方正仿宋简体"/>
          <w:szCs w:val="21"/>
        </w:rPr>
        <w:br w:type="page"/>
      </w:r>
      <w:r>
        <w:rPr>
          <w:rFonts w:hint="eastAsia" w:ascii="仿宋_GB2312" w:eastAsia="仿宋_GB2312"/>
          <w:sz w:val="32"/>
          <w:szCs w:val="32"/>
        </w:rPr>
        <w:t>附件3：</w:t>
      </w:r>
    </w:p>
    <w:p w14:paraId="4EABE218">
      <w:pPr>
        <w:jc w:val="center"/>
        <w:rPr>
          <w:rFonts w:ascii="方正小标宋简体" w:eastAsia="方正小标宋简体"/>
          <w:bCs/>
          <w:spacing w:val="4"/>
          <w:sz w:val="32"/>
          <w:szCs w:val="32"/>
        </w:rPr>
      </w:pPr>
      <w:r>
        <w:rPr>
          <w:rFonts w:hint="eastAsia" w:ascii="方正小标宋简体" w:hAnsi="黑体" w:eastAsia="方正小标宋简体"/>
          <w:bCs/>
          <w:spacing w:val="4"/>
          <w:sz w:val="32"/>
          <w:szCs w:val="32"/>
        </w:rPr>
        <w:t>吉林省高素质农民培育检查验收表</w:t>
      </w:r>
    </w:p>
    <w:tbl>
      <w:tblPr>
        <w:tblStyle w:val="17"/>
        <w:tblpPr w:leftFromText="180" w:rightFromText="180" w:vertAnchor="text" w:horzAnchor="page" w:tblpXSpec="center" w:tblpY="234"/>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754"/>
        <w:gridCol w:w="4482"/>
      </w:tblGrid>
      <w:tr w14:paraId="0663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1" w:type="dxa"/>
            <w:vAlign w:val="center"/>
          </w:tcPr>
          <w:p w14:paraId="293E6A2A">
            <w:pPr>
              <w:jc w:val="center"/>
              <w:rPr>
                <w:rFonts w:eastAsia="方正仿宋简体"/>
                <w:sz w:val="24"/>
              </w:rPr>
            </w:pPr>
            <w:r>
              <w:rPr>
                <w:rFonts w:eastAsia="方正仿宋简体"/>
                <w:sz w:val="24"/>
              </w:rPr>
              <w:t>项  目  县</w:t>
            </w:r>
          </w:p>
        </w:tc>
        <w:tc>
          <w:tcPr>
            <w:tcW w:w="7236" w:type="dxa"/>
            <w:gridSpan w:val="2"/>
          </w:tcPr>
          <w:p w14:paraId="252DE48B">
            <w:pPr>
              <w:rPr>
                <w:rFonts w:eastAsia="方正仿宋简体"/>
                <w:sz w:val="24"/>
              </w:rPr>
            </w:pPr>
          </w:p>
        </w:tc>
      </w:tr>
      <w:tr w14:paraId="35E0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1" w:type="dxa"/>
            <w:vAlign w:val="center"/>
          </w:tcPr>
          <w:p w14:paraId="421A472B">
            <w:pPr>
              <w:jc w:val="center"/>
              <w:rPr>
                <w:rFonts w:eastAsia="方正仿宋简体"/>
                <w:sz w:val="24"/>
              </w:rPr>
            </w:pPr>
            <w:r>
              <w:rPr>
                <w:rFonts w:eastAsia="方正仿宋简体"/>
                <w:sz w:val="24"/>
              </w:rPr>
              <w:t>培 训 机 构</w:t>
            </w:r>
          </w:p>
        </w:tc>
        <w:tc>
          <w:tcPr>
            <w:tcW w:w="7236" w:type="dxa"/>
            <w:gridSpan w:val="2"/>
          </w:tcPr>
          <w:p w14:paraId="3574943D">
            <w:pPr>
              <w:rPr>
                <w:rFonts w:eastAsia="方正仿宋简体"/>
                <w:sz w:val="24"/>
              </w:rPr>
            </w:pPr>
          </w:p>
        </w:tc>
      </w:tr>
      <w:tr w14:paraId="24F8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1941" w:type="dxa"/>
            <w:vAlign w:val="center"/>
          </w:tcPr>
          <w:p w14:paraId="3163E8B1">
            <w:pPr>
              <w:jc w:val="center"/>
              <w:rPr>
                <w:rFonts w:eastAsia="方正仿宋简体"/>
                <w:sz w:val="24"/>
              </w:rPr>
            </w:pPr>
            <w:r>
              <w:rPr>
                <w:rFonts w:eastAsia="方正仿宋简体"/>
                <w:sz w:val="24"/>
              </w:rPr>
              <w:t>培 训 类 型</w:t>
            </w:r>
          </w:p>
        </w:tc>
        <w:tc>
          <w:tcPr>
            <w:tcW w:w="7236" w:type="dxa"/>
            <w:gridSpan w:val="2"/>
          </w:tcPr>
          <w:p w14:paraId="0A2B3748">
            <w:pPr>
              <w:snapToGrid w:val="0"/>
              <w:spacing w:line="300" w:lineRule="exact"/>
              <w:rPr>
                <w:rFonts w:eastAsia="仿宋_GB2312"/>
                <w:bCs/>
                <w:sz w:val="24"/>
                <w:szCs w:val="22"/>
              </w:rPr>
            </w:pPr>
            <w:r>
              <w:rPr>
                <w:rFonts w:hint="eastAsia" w:eastAsia="仿宋_GB2312"/>
                <w:bCs/>
                <w:sz w:val="24"/>
                <w:szCs w:val="22"/>
              </w:rPr>
              <w:sym w:font="Wingdings 2" w:char="00A3"/>
            </w:r>
            <w:r>
              <w:rPr>
                <w:rFonts w:hint="eastAsia" w:eastAsia="仿宋_GB2312"/>
                <w:bCs/>
                <w:sz w:val="24"/>
                <w:szCs w:val="22"/>
              </w:rPr>
              <w:t xml:space="preserve">新型经营主体带头人  </w:t>
            </w:r>
            <w:r>
              <w:rPr>
                <w:rFonts w:hint="eastAsia" w:eastAsia="仿宋_GB2312"/>
                <w:bCs/>
                <w:sz w:val="24"/>
                <w:szCs w:val="22"/>
              </w:rPr>
              <w:sym w:font="Wingdings 2" w:char="00A3"/>
            </w:r>
            <w:r>
              <w:rPr>
                <w:rFonts w:hint="eastAsia" w:eastAsia="仿宋_GB2312"/>
                <w:bCs/>
                <w:sz w:val="24"/>
                <w:szCs w:val="22"/>
              </w:rPr>
              <w:t xml:space="preserve">专业生产型  </w:t>
            </w:r>
            <w:r>
              <w:rPr>
                <w:rFonts w:hint="eastAsia" w:eastAsia="仿宋_GB2312"/>
                <w:bCs/>
                <w:sz w:val="24"/>
                <w:szCs w:val="22"/>
              </w:rPr>
              <w:sym w:font="Wingdings 2" w:char="00A3"/>
            </w:r>
            <w:r>
              <w:rPr>
                <w:rFonts w:hint="eastAsia" w:eastAsia="仿宋_GB2312"/>
                <w:bCs/>
                <w:sz w:val="24"/>
                <w:szCs w:val="22"/>
              </w:rPr>
              <w:t xml:space="preserve">技能服务型 </w:t>
            </w:r>
          </w:p>
          <w:p w14:paraId="0F7BA487">
            <w:pPr>
              <w:snapToGrid w:val="0"/>
              <w:spacing w:line="300" w:lineRule="exact"/>
              <w:rPr>
                <w:rFonts w:eastAsia="仿宋_GB2312"/>
                <w:bCs/>
                <w:sz w:val="24"/>
                <w:szCs w:val="22"/>
              </w:rPr>
            </w:pPr>
            <w:r>
              <w:rPr>
                <w:rFonts w:hint="eastAsia" w:eastAsia="仿宋_GB2312"/>
                <w:bCs/>
                <w:sz w:val="24"/>
                <w:szCs w:val="22"/>
              </w:rPr>
              <w:sym w:font="Wingdings 2" w:char="00A3"/>
            </w:r>
            <w:r>
              <w:rPr>
                <w:rFonts w:hint="eastAsia" w:eastAsia="仿宋_GB2312"/>
                <w:bCs/>
                <w:sz w:val="24"/>
                <w:szCs w:val="22"/>
              </w:rPr>
              <w:t>贫困村创业致富带头人</w:t>
            </w:r>
          </w:p>
          <w:p w14:paraId="2C1D9884">
            <w:pPr>
              <w:ind w:firstLine="960" w:firstLineChars="400"/>
              <w:rPr>
                <w:rFonts w:eastAsia="方正仿宋简体"/>
                <w:sz w:val="24"/>
              </w:rPr>
            </w:pPr>
          </w:p>
        </w:tc>
      </w:tr>
      <w:tr w14:paraId="10FA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1" w:type="dxa"/>
            <w:vAlign w:val="center"/>
          </w:tcPr>
          <w:p w14:paraId="6E65F5D8">
            <w:pPr>
              <w:ind w:firstLine="120" w:firstLineChars="50"/>
              <w:rPr>
                <w:rFonts w:eastAsia="方正仿宋简体"/>
                <w:sz w:val="24"/>
              </w:rPr>
            </w:pPr>
            <w:r>
              <w:rPr>
                <w:rFonts w:eastAsia="方正仿宋简体"/>
                <w:sz w:val="24"/>
              </w:rPr>
              <w:t>培训班名称</w:t>
            </w:r>
          </w:p>
        </w:tc>
        <w:tc>
          <w:tcPr>
            <w:tcW w:w="7236" w:type="dxa"/>
            <w:gridSpan w:val="2"/>
          </w:tcPr>
          <w:p w14:paraId="609A399E">
            <w:pPr>
              <w:rPr>
                <w:rFonts w:eastAsia="方正仿宋简体"/>
                <w:sz w:val="24"/>
              </w:rPr>
            </w:pPr>
          </w:p>
        </w:tc>
      </w:tr>
      <w:tr w14:paraId="2CCA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1941" w:type="dxa"/>
            <w:tcBorders>
              <w:bottom w:val="single" w:color="auto" w:sz="4" w:space="0"/>
            </w:tcBorders>
            <w:vAlign w:val="center"/>
          </w:tcPr>
          <w:p w14:paraId="55D7719C">
            <w:pPr>
              <w:jc w:val="center"/>
              <w:rPr>
                <w:rFonts w:eastAsia="方正仿宋简体"/>
                <w:sz w:val="24"/>
              </w:rPr>
            </w:pPr>
            <w:r>
              <w:rPr>
                <w:rFonts w:eastAsia="方正仿宋简体"/>
                <w:sz w:val="24"/>
              </w:rPr>
              <w:t>验 收 内 容</w:t>
            </w:r>
          </w:p>
        </w:tc>
        <w:tc>
          <w:tcPr>
            <w:tcW w:w="7236" w:type="dxa"/>
            <w:gridSpan w:val="2"/>
            <w:tcBorders>
              <w:bottom w:val="single" w:color="auto" w:sz="4" w:space="0"/>
            </w:tcBorders>
          </w:tcPr>
          <w:p w14:paraId="4D50077A">
            <w:pPr>
              <w:spacing w:line="520" w:lineRule="exact"/>
              <w:rPr>
                <w:rFonts w:eastAsia="方正仿宋简体"/>
                <w:sz w:val="24"/>
              </w:rPr>
            </w:pPr>
            <w:r>
              <w:rPr>
                <w:rFonts w:eastAsia="方正仿宋简体"/>
                <w:sz w:val="24"/>
              </w:rPr>
              <w:t>1.</w:t>
            </w:r>
            <w:r>
              <w:rPr>
                <w:rFonts w:hint="eastAsia" w:eastAsia="方正仿宋简体"/>
                <w:sz w:val="24"/>
              </w:rPr>
              <w:t>培育对象申报表（“农民教育培训信息管理系统”中可打印）</w:t>
            </w:r>
          </w:p>
          <w:p w14:paraId="32200F15">
            <w:pPr>
              <w:spacing w:line="520" w:lineRule="exact"/>
              <w:rPr>
                <w:rFonts w:eastAsia="方正仿宋简体"/>
                <w:sz w:val="24"/>
              </w:rPr>
            </w:pPr>
            <w:r>
              <w:rPr>
                <w:rFonts w:eastAsia="方正仿宋简体"/>
                <w:sz w:val="24"/>
              </w:rPr>
              <w:t>2.办班申请表</w:t>
            </w:r>
            <w:r>
              <w:rPr>
                <w:rFonts w:hint="eastAsia" w:eastAsia="方正仿宋简体"/>
                <w:sz w:val="24"/>
              </w:rPr>
              <w:t>（“农民教育培训信息管理系统”中可打印）</w:t>
            </w:r>
          </w:p>
          <w:p w14:paraId="1DCE3FFA">
            <w:pPr>
              <w:spacing w:line="520" w:lineRule="exact"/>
              <w:rPr>
                <w:rFonts w:eastAsia="方正仿宋简体"/>
                <w:sz w:val="24"/>
              </w:rPr>
            </w:pPr>
            <w:r>
              <w:rPr>
                <w:rFonts w:eastAsia="方正仿宋简体"/>
                <w:sz w:val="24"/>
              </w:rPr>
              <w:t>3.培育计划</w:t>
            </w:r>
          </w:p>
          <w:p w14:paraId="3DC68E96">
            <w:pPr>
              <w:spacing w:line="520" w:lineRule="exact"/>
              <w:rPr>
                <w:rFonts w:eastAsia="方正仿宋简体"/>
                <w:sz w:val="24"/>
              </w:rPr>
            </w:pPr>
            <w:r>
              <w:rPr>
                <w:rFonts w:eastAsia="方正仿宋简体"/>
                <w:sz w:val="24"/>
              </w:rPr>
              <w:t>4.现场核查表</w:t>
            </w:r>
          </w:p>
          <w:p w14:paraId="3337A93D">
            <w:pPr>
              <w:spacing w:line="520" w:lineRule="exact"/>
              <w:rPr>
                <w:rFonts w:eastAsia="方正仿宋简体"/>
                <w:sz w:val="24"/>
              </w:rPr>
            </w:pPr>
            <w:r>
              <w:rPr>
                <w:rFonts w:eastAsia="方正仿宋简体"/>
                <w:sz w:val="24"/>
              </w:rPr>
              <w:t>5.</w:t>
            </w:r>
            <w:r>
              <w:rPr>
                <w:rFonts w:hint="eastAsia" w:eastAsia="方正仿宋简体"/>
                <w:sz w:val="24"/>
              </w:rPr>
              <w:t>培训</w:t>
            </w:r>
            <w:r>
              <w:rPr>
                <w:rFonts w:eastAsia="方正仿宋简体"/>
                <w:sz w:val="24"/>
              </w:rPr>
              <w:t>台账</w:t>
            </w:r>
          </w:p>
        </w:tc>
      </w:tr>
      <w:tr w14:paraId="6E2E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exact"/>
        </w:trPr>
        <w:tc>
          <w:tcPr>
            <w:tcW w:w="1941" w:type="dxa"/>
            <w:vAlign w:val="center"/>
          </w:tcPr>
          <w:p w14:paraId="7D366686">
            <w:pPr>
              <w:jc w:val="center"/>
              <w:rPr>
                <w:rFonts w:eastAsia="方正仿宋简体"/>
                <w:sz w:val="24"/>
              </w:rPr>
            </w:pPr>
            <w:r>
              <w:rPr>
                <w:rFonts w:eastAsia="方正仿宋简体"/>
                <w:sz w:val="24"/>
              </w:rPr>
              <w:t>验 收 结 论</w:t>
            </w:r>
          </w:p>
        </w:tc>
        <w:tc>
          <w:tcPr>
            <w:tcW w:w="7236" w:type="dxa"/>
            <w:gridSpan w:val="2"/>
            <w:vAlign w:val="center"/>
          </w:tcPr>
          <w:p w14:paraId="2AC09C19">
            <w:pPr>
              <w:ind w:firstLine="120" w:firstLineChars="50"/>
              <w:rPr>
                <w:rFonts w:eastAsia="方正仿宋简体"/>
                <w:sz w:val="24"/>
              </w:rPr>
            </w:pPr>
          </w:p>
          <w:p w14:paraId="5639C387">
            <w:pPr>
              <w:ind w:firstLine="120" w:firstLineChars="50"/>
              <w:rPr>
                <w:rFonts w:eastAsia="方正仿宋简体"/>
                <w:sz w:val="24"/>
              </w:rPr>
            </w:pPr>
          </w:p>
          <w:p w14:paraId="53A5E47E">
            <w:pPr>
              <w:ind w:firstLine="120" w:firstLineChars="50"/>
              <w:rPr>
                <w:rFonts w:eastAsia="方正仿宋简体"/>
                <w:sz w:val="24"/>
              </w:rPr>
            </w:pPr>
          </w:p>
          <w:p w14:paraId="0E162569">
            <w:pPr>
              <w:ind w:firstLine="120" w:firstLineChars="50"/>
              <w:rPr>
                <w:rFonts w:eastAsia="方正仿宋简体"/>
                <w:sz w:val="24"/>
              </w:rPr>
            </w:pPr>
          </w:p>
          <w:p w14:paraId="6C8079E4">
            <w:pPr>
              <w:ind w:firstLine="120" w:firstLineChars="50"/>
              <w:rPr>
                <w:rFonts w:eastAsia="方正仿宋简体"/>
                <w:sz w:val="24"/>
              </w:rPr>
            </w:pPr>
          </w:p>
          <w:p w14:paraId="68229771">
            <w:pPr>
              <w:ind w:firstLine="120" w:firstLineChars="50"/>
              <w:rPr>
                <w:rFonts w:eastAsia="方正仿宋简体"/>
                <w:sz w:val="24"/>
              </w:rPr>
            </w:pPr>
          </w:p>
          <w:p w14:paraId="057F7568">
            <w:pPr>
              <w:ind w:firstLine="120" w:firstLineChars="50"/>
              <w:rPr>
                <w:rFonts w:eastAsia="方正仿宋简体"/>
                <w:sz w:val="24"/>
              </w:rPr>
            </w:pPr>
          </w:p>
        </w:tc>
      </w:tr>
      <w:tr w14:paraId="5423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exact"/>
        </w:trPr>
        <w:tc>
          <w:tcPr>
            <w:tcW w:w="4695" w:type="dxa"/>
            <w:gridSpan w:val="2"/>
            <w:vAlign w:val="bottom"/>
          </w:tcPr>
          <w:p w14:paraId="21B510FC">
            <w:pPr>
              <w:widowControl/>
              <w:spacing w:line="500" w:lineRule="exact"/>
              <w:rPr>
                <w:rFonts w:eastAsia="方正仿宋简体"/>
                <w:sz w:val="24"/>
              </w:rPr>
            </w:pPr>
          </w:p>
          <w:p w14:paraId="49F5AB0D">
            <w:pPr>
              <w:spacing w:line="560" w:lineRule="exact"/>
              <w:rPr>
                <w:rFonts w:eastAsia="方正仿宋简体"/>
                <w:sz w:val="24"/>
              </w:rPr>
            </w:pPr>
            <w:r>
              <w:rPr>
                <w:rFonts w:eastAsia="方正仿宋简体"/>
                <w:sz w:val="24"/>
              </w:rPr>
              <w:t>验收组组长（签字）：</w:t>
            </w:r>
          </w:p>
          <w:p w14:paraId="3F49F337">
            <w:pPr>
              <w:spacing w:line="560" w:lineRule="exact"/>
              <w:rPr>
                <w:rFonts w:eastAsia="方正仿宋简体"/>
                <w:sz w:val="24"/>
              </w:rPr>
            </w:pPr>
            <w:r>
              <w:rPr>
                <w:rFonts w:eastAsia="方正仿宋简体"/>
                <w:sz w:val="24"/>
              </w:rPr>
              <w:t>验收组组员（签字）：</w:t>
            </w:r>
          </w:p>
          <w:p w14:paraId="22B0A133">
            <w:pPr>
              <w:spacing w:line="500" w:lineRule="exact"/>
              <w:ind w:firstLine="720" w:firstLineChars="300"/>
              <w:rPr>
                <w:rFonts w:eastAsia="方正仿宋简体"/>
                <w:sz w:val="24"/>
              </w:rPr>
            </w:pPr>
          </w:p>
          <w:p w14:paraId="61D1C78F">
            <w:pPr>
              <w:spacing w:afterLines="50" w:line="500" w:lineRule="exact"/>
              <w:ind w:firstLine="2040" w:firstLineChars="850"/>
              <w:rPr>
                <w:rFonts w:eastAsia="方正仿宋简体"/>
                <w:sz w:val="24"/>
              </w:rPr>
            </w:pPr>
            <w:r>
              <w:rPr>
                <w:rFonts w:eastAsia="方正仿宋简体"/>
                <w:sz w:val="24"/>
              </w:rPr>
              <w:t>年    月    日</w:t>
            </w:r>
          </w:p>
        </w:tc>
        <w:tc>
          <w:tcPr>
            <w:tcW w:w="4482" w:type="dxa"/>
            <w:vAlign w:val="bottom"/>
          </w:tcPr>
          <w:p w14:paraId="5C9BE02C">
            <w:pPr>
              <w:widowControl/>
              <w:spacing w:line="500" w:lineRule="exact"/>
              <w:rPr>
                <w:rFonts w:eastAsia="方正仿宋简体"/>
                <w:sz w:val="24"/>
              </w:rPr>
            </w:pPr>
          </w:p>
          <w:p w14:paraId="26AA548B">
            <w:pPr>
              <w:widowControl/>
              <w:spacing w:line="500" w:lineRule="exact"/>
              <w:rPr>
                <w:rFonts w:eastAsia="方正仿宋简体"/>
                <w:sz w:val="24"/>
              </w:rPr>
            </w:pPr>
            <w:r>
              <w:rPr>
                <w:rFonts w:eastAsia="方正仿宋简体"/>
                <w:sz w:val="24"/>
              </w:rPr>
              <w:t>培训机构法人（签字）：</w:t>
            </w:r>
          </w:p>
          <w:p w14:paraId="79C6624D">
            <w:pPr>
              <w:spacing w:line="500" w:lineRule="exact"/>
              <w:rPr>
                <w:rFonts w:eastAsia="方正仿宋简体"/>
                <w:sz w:val="24"/>
              </w:rPr>
            </w:pPr>
          </w:p>
          <w:p w14:paraId="45512457">
            <w:pPr>
              <w:spacing w:line="500" w:lineRule="exact"/>
              <w:ind w:firstLine="720" w:firstLineChars="300"/>
              <w:rPr>
                <w:rFonts w:eastAsia="方正仿宋简体"/>
                <w:sz w:val="24"/>
              </w:rPr>
            </w:pPr>
          </w:p>
          <w:p w14:paraId="609B9007">
            <w:pPr>
              <w:spacing w:afterLines="50" w:line="500" w:lineRule="exact"/>
              <w:ind w:firstLine="2040" w:firstLineChars="850"/>
              <w:rPr>
                <w:rFonts w:eastAsia="方正仿宋简体"/>
                <w:sz w:val="24"/>
              </w:rPr>
            </w:pPr>
            <w:r>
              <w:rPr>
                <w:rFonts w:eastAsia="方正仿宋简体"/>
                <w:sz w:val="24"/>
              </w:rPr>
              <w:t>年    月    日</w:t>
            </w:r>
          </w:p>
        </w:tc>
      </w:tr>
    </w:tbl>
    <w:p w14:paraId="007F8055">
      <w:pPr>
        <w:spacing w:line="340" w:lineRule="exact"/>
      </w:pPr>
      <w:r>
        <w:rPr>
          <w:rFonts w:eastAsia="方正仿宋简体"/>
        </w:rPr>
        <w:t>注：1.此表一式三份，当地农业、财政、培训机构各存一份；2.此表可用于班次和年度验收。</w:t>
      </w:r>
    </w:p>
    <w:p w14:paraId="5EDB0CAE"/>
    <w:p w14:paraId="1B1ACF2B">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8DD94"/>
    <w:multiLevelType w:val="singleLevel"/>
    <w:tmpl w:val="2418DD94"/>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0E"/>
    <w:rsid w:val="00015B4B"/>
    <w:rsid w:val="00023DEF"/>
    <w:rsid w:val="00074671"/>
    <w:rsid w:val="000762B4"/>
    <w:rsid w:val="0009288B"/>
    <w:rsid w:val="000A2370"/>
    <w:rsid w:val="000B7519"/>
    <w:rsid w:val="000D448F"/>
    <w:rsid w:val="000D68D2"/>
    <w:rsid w:val="00137AB0"/>
    <w:rsid w:val="001433EB"/>
    <w:rsid w:val="0018154E"/>
    <w:rsid w:val="0019644B"/>
    <w:rsid w:val="0020267A"/>
    <w:rsid w:val="002758FD"/>
    <w:rsid w:val="002A4E6D"/>
    <w:rsid w:val="002D4453"/>
    <w:rsid w:val="002F20F5"/>
    <w:rsid w:val="00364613"/>
    <w:rsid w:val="003E4687"/>
    <w:rsid w:val="00405631"/>
    <w:rsid w:val="004845FC"/>
    <w:rsid w:val="0049088D"/>
    <w:rsid w:val="005703DF"/>
    <w:rsid w:val="00572C1B"/>
    <w:rsid w:val="005B6A9C"/>
    <w:rsid w:val="005C6AEC"/>
    <w:rsid w:val="007B0364"/>
    <w:rsid w:val="00861ED2"/>
    <w:rsid w:val="008651F2"/>
    <w:rsid w:val="00884ADE"/>
    <w:rsid w:val="008A6711"/>
    <w:rsid w:val="009323FC"/>
    <w:rsid w:val="009377F8"/>
    <w:rsid w:val="00944D7B"/>
    <w:rsid w:val="009569EE"/>
    <w:rsid w:val="00970782"/>
    <w:rsid w:val="00A20493"/>
    <w:rsid w:val="00B71CC5"/>
    <w:rsid w:val="00BC548C"/>
    <w:rsid w:val="00BD0E46"/>
    <w:rsid w:val="00BF4488"/>
    <w:rsid w:val="00C02954"/>
    <w:rsid w:val="00C05E5D"/>
    <w:rsid w:val="00C504BF"/>
    <w:rsid w:val="00C9190E"/>
    <w:rsid w:val="00CB7B1E"/>
    <w:rsid w:val="00CD3F1D"/>
    <w:rsid w:val="00D31678"/>
    <w:rsid w:val="00D736E8"/>
    <w:rsid w:val="00DD2D90"/>
    <w:rsid w:val="00DE2707"/>
    <w:rsid w:val="00E13A16"/>
    <w:rsid w:val="00E4063C"/>
    <w:rsid w:val="00E40824"/>
    <w:rsid w:val="00E71D1C"/>
    <w:rsid w:val="00EC7FAA"/>
    <w:rsid w:val="00EE74DD"/>
    <w:rsid w:val="00EF39B1"/>
    <w:rsid w:val="00FB21FC"/>
    <w:rsid w:val="00FC344D"/>
    <w:rsid w:val="00FF78E9"/>
    <w:rsid w:val="050202C5"/>
    <w:rsid w:val="0827594E"/>
    <w:rsid w:val="116D2830"/>
    <w:rsid w:val="13C47AE1"/>
    <w:rsid w:val="14193D2C"/>
    <w:rsid w:val="148C415D"/>
    <w:rsid w:val="1E6D4990"/>
    <w:rsid w:val="1ECF7D7E"/>
    <w:rsid w:val="24772B9B"/>
    <w:rsid w:val="2480515C"/>
    <w:rsid w:val="2567735C"/>
    <w:rsid w:val="28685312"/>
    <w:rsid w:val="2A325442"/>
    <w:rsid w:val="2ACC4B62"/>
    <w:rsid w:val="2B0C3A81"/>
    <w:rsid w:val="2C5E084B"/>
    <w:rsid w:val="31920F3E"/>
    <w:rsid w:val="31C77130"/>
    <w:rsid w:val="339D1A7F"/>
    <w:rsid w:val="366A4817"/>
    <w:rsid w:val="3A5C3953"/>
    <w:rsid w:val="3B0F2C82"/>
    <w:rsid w:val="3B67423F"/>
    <w:rsid w:val="3F3E7EE9"/>
    <w:rsid w:val="43866441"/>
    <w:rsid w:val="47DD08FD"/>
    <w:rsid w:val="4C497F9A"/>
    <w:rsid w:val="4CFC7ECA"/>
    <w:rsid w:val="4D4B40D8"/>
    <w:rsid w:val="559A31F0"/>
    <w:rsid w:val="56D21571"/>
    <w:rsid w:val="58CB3DFC"/>
    <w:rsid w:val="5B296B8D"/>
    <w:rsid w:val="62D27573"/>
    <w:rsid w:val="69DF0BD0"/>
    <w:rsid w:val="6B6F6192"/>
    <w:rsid w:val="6FC117C3"/>
    <w:rsid w:val="7B486CFF"/>
    <w:rsid w:val="7EC44150"/>
    <w:rsid w:val="7EFF1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2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27"/>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unhideWhenUsed/>
    <w:qFormat/>
    <w:uiPriority w:val="0"/>
    <w:pPr>
      <w:keepNext/>
      <w:keepLines/>
      <w:spacing w:before="240" w:after="64" w:line="320" w:lineRule="auto"/>
      <w:outlineLvl w:val="6"/>
    </w:pPr>
    <w:rPr>
      <w:b/>
      <w:bCs/>
      <w:sz w:val="24"/>
      <w:szCs w:val="24"/>
    </w:rPr>
  </w:style>
  <w:style w:type="paragraph" w:styleId="9">
    <w:name w:val="heading 8"/>
    <w:basedOn w:val="1"/>
    <w:next w:val="1"/>
    <w:link w:val="29"/>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0"/>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uiPriority w:val="99"/>
    <w:pPr>
      <w:jc w:val="left"/>
    </w:pPr>
  </w:style>
  <w:style w:type="paragraph" w:styleId="12">
    <w:name w:val="Balloon Text"/>
    <w:basedOn w:val="1"/>
    <w:link w:val="40"/>
    <w:semiHidden/>
    <w:unhideWhenUsed/>
    <w:qFormat/>
    <w:uiPriority w:val="99"/>
    <w:rPr>
      <w:sz w:val="18"/>
      <w:szCs w:val="18"/>
    </w:rPr>
  </w:style>
  <w:style w:type="paragraph" w:styleId="13">
    <w:name w:val="footer"/>
    <w:basedOn w:val="1"/>
    <w:semiHidden/>
    <w:unhideWhenUsed/>
    <w:qFormat/>
    <w:uiPriority w:val="99"/>
    <w:pPr>
      <w:tabs>
        <w:tab w:val="center" w:pos="4153"/>
        <w:tab w:val="right" w:pos="8306"/>
      </w:tabs>
      <w:snapToGrid w:val="0"/>
      <w:jc w:val="left"/>
    </w:pPr>
    <w:rPr>
      <w:sz w:val="18"/>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basedOn w:val="1"/>
    <w:next w:val="1"/>
    <w:link w:val="3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6">
    <w:name w:val="Title"/>
    <w:basedOn w:val="1"/>
    <w:next w:val="1"/>
    <w:link w:val="31"/>
    <w:qFormat/>
    <w:uiPriority w:val="0"/>
    <w:pPr>
      <w:spacing w:before="240" w:after="60"/>
      <w:jc w:val="center"/>
      <w:outlineLvl w:val="0"/>
    </w:pPr>
    <w:rPr>
      <w:rFonts w:asciiTheme="majorHAnsi" w:hAnsiTheme="majorHAnsi" w:cstheme="majorBidi"/>
      <w:b/>
      <w:bCs/>
      <w:sz w:val="32"/>
      <w:szCs w:val="32"/>
    </w:rPr>
  </w:style>
  <w:style w:type="character" w:styleId="19">
    <w:name w:val="Strong"/>
    <w:basedOn w:val="18"/>
    <w:qFormat/>
    <w:uiPriority w:val="0"/>
    <w:rPr>
      <w:b/>
      <w:bCs/>
    </w:rPr>
  </w:style>
  <w:style w:type="character" w:styleId="20">
    <w:name w:val="Emphasis"/>
    <w:basedOn w:val="18"/>
    <w:qFormat/>
    <w:uiPriority w:val="0"/>
    <w:rPr>
      <w:i/>
      <w:iCs/>
    </w:rPr>
  </w:style>
  <w:style w:type="character" w:styleId="21">
    <w:name w:val="annotation reference"/>
    <w:basedOn w:val="18"/>
    <w:semiHidden/>
    <w:unhideWhenUsed/>
    <w:qFormat/>
    <w:uiPriority w:val="99"/>
    <w:rPr>
      <w:sz w:val="21"/>
      <w:szCs w:val="21"/>
    </w:rPr>
  </w:style>
  <w:style w:type="character" w:customStyle="1" w:styleId="22">
    <w:name w:val="标题 1 Char"/>
    <w:basedOn w:val="18"/>
    <w:link w:val="2"/>
    <w:qFormat/>
    <w:uiPriority w:val="0"/>
    <w:rPr>
      <w:b/>
      <w:bCs/>
      <w:kern w:val="44"/>
      <w:sz w:val="44"/>
      <w:szCs w:val="44"/>
    </w:rPr>
  </w:style>
  <w:style w:type="character" w:customStyle="1" w:styleId="23">
    <w:name w:val="标题 2 Char"/>
    <w:link w:val="3"/>
    <w:qFormat/>
    <w:uiPriority w:val="9"/>
    <w:rPr>
      <w:rFonts w:ascii="宋体" w:hAnsi="宋体" w:cs="宋体"/>
      <w:b/>
      <w:bCs/>
      <w:sz w:val="36"/>
      <w:szCs w:val="36"/>
    </w:rPr>
  </w:style>
  <w:style w:type="character" w:customStyle="1" w:styleId="24">
    <w:name w:val="标题 3 Char"/>
    <w:basedOn w:val="18"/>
    <w:link w:val="4"/>
    <w:qFormat/>
    <w:uiPriority w:val="0"/>
    <w:rPr>
      <w:b/>
      <w:bCs/>
      <w:kern w:val="2"/>
      <w:sz w:val="32"/>
      <w:szCs w:val="32"/>
    </w:rPr>
  </w:style>
  <w:style w:type="character" w:customStyle="1" w:styleId="25">
    <w:name w:val="标题 4 Char"/>
    <w:basedOn w:val="18"/>
    <w:link w:val="5"/>
    <w:qFormat/>
    <w:uiPriority w:val="0"/>
    <w:rPr>
      <w:rFonts w:asciiTheme="majorHAnsi" w:hAnsiTheme="majorHAnsi" w:eastAsiaTheme="majorEastAsia" w:cstheme="majorBidi"/>
      <w:b/>
      <w:bCs/>
      <w:kern w:val="2"/>
      <w:sz w:val="28"/>
      <w:szCs w:val="28"/>
    </w:rPr>
  </w:style>
  <w:style w:type="character" w:customStyle="1" w:styleId="26">
    <w:name w:val="标题 5 Char"/>
    <w:basedOn w:val="18"/>
    <w:link w:val="6"/>
    <w:qFormat/>
    <w:uiPriority w:val="0"/>
    <w:rPr>
      <w:b/>
      <w:bCs/>
      <w:kern w:val="2"/>
      <w:sz w:val="28"/>
      <w:szCs w:val="28"/>
    </w:rPr>
  </w:style>
  <w:style w:type="character" w:customStyle="1" w:styleId="27">
    <w:name w:val="标题 6 Char"/>
    <w:basedOn w:val="18"/>
    <w:link w:val="7"/>
    <w:qFormat/>
    <w:uiPriority w:val="0"/>
    <w:rPr>
      <w:rFonts w:asciiTheme="majorHAnsi" w:hAnsiTheme="majorHAnsi" w:eastAsiaTheme="majorEastAsia" w:cstheme="majorBidi"/>
      <w:b/>
      <w:bCs/>
      <w:kern w:val="2"/>
      <w:sz w:val="24"/>
      <w:szCs w:val="24"/>
    </w:rPr>
  </w:style>
  <w:style w:type="character" w:customStyle="1" w:styleId="28">
    <w:name w:val="标题 7 Char"/>
    <w:basedOn w:val="18"/>
    <w:link w:val="8"/>
    <w:qFormat/>
    <w:uiPriority w:val="0"/>
    <w:rPr>
      <w:b/>
      <w:bCs/>
      <w:kern w:val="2"/>
      <w:sz w:val="24"/>
      <w:szCs w:val="24"/>
    </w:rPr>
  </w:style>
  <w:style w:type="character" w:customStyle="1" w:styleId="29">
    <w:name w:val="标题 8 Char"/>
    <w:basedOn w:val="18"/>
    <w:link w:val="9"/>
    <w:qFormat/>
    <w:uiPriority w:val="0"/>
    <w:rPr>
      <w:rFonts w:asciiTheme="majorHAnsi" w:hAnsiTheme="majorHAnsi" w:eastAsiaTheme="majorEastAsia" w:cstheme="majorBidi"/>
      <w:kern w:val="2"/>
      <w:sz w:val="24"/>
      <w:szCs w:val="24"/>
    </w:rPr>
  </w:style>
  <w:style w:type="character" w:customStyle="1" w:styleId="30">
    <w:name w:val="标题 9 Char"/>
    <w:basedOn w:val="18"/>
    <w:link w:val="10"/>
    <w:qFormat/>
    <w:uiPriority w:val="0"/>
    <w:rPr>
      <w:rFonts w:asciiTheme="majorHAnsi" w:hAnsiTheme="majorHAnsi" w:eastAsiaTheme="majorEastAsia" w:cstheme="majorBidi"/>
      <w:kern w:val="2"/>
      <w:sz w:val="21"/>
      <w:szCs w:val="21"/>
    </w:rPr>
  </w:style>
  <w:style w:type="character" w:customStyle="1" w:styleId="31">
    <w:name w:val="标题 Char"/>
    <w:basedOn w:val="18"/>
    <w:link w:val="16"/>
    <w:qFormat/>
    <w:uiPriority w:val="0"/>
    <w:rPr>
      <w:rFonts w:asciiTheme="majorHAnsi" w:hAnsiTheme="majorHAnsi" w:cstheme="majorBidi"/>
      <w:b/>
      <w:bCs/>
      <w:kern w:val="2"/>
      <w:sz w:val="32"/>
      <w:szCs w:val="32"/>
    </w:rPr>
  </w:style>
  <w:style w:type="character" w:customStyle="1" w:styleId="32">
    <w:name w:val="副标题 Char"/>
    <w:basedOn w:val="18"/>
    <w:link w:val="15"/>
    <w:qFormat/>
    <w:uiPriority w:val="0"/>
    <w:rPr>
      <w:rFonts w:asciiTheme="majorHAnsi" w:hAnsiTheme="majorHAnsi" w:cstheme="majorBidi"/>
      <w:b/>
      <w:bCs/>
      <w:kern w:val="28"/>
      <w:sz w:val="32"/>
      <w:szCs w:val="32"/>
    </w:rPr>
  </w:style>
  <w:style w:type="paragraph" w:customStyle="1" w:styleId="33">
    <w:name w:val="正文文本缩进 3 New"/>
    <w:basedOn w:val="34"/>
    <w:qFormat/>
    <w:uiPriority w:val="0"/>
    <w:pPr>
      <w:ind w:firstLine="560" w:firstLineChars="200"/>
    </w:pPr>
    <w:rPr>
      <w:rFonts w:ascii="仿宋_GB2312" w:eastAsia="仿宋_GB2312"/>
      <w:sz w:val="28"/>
    </w:rPr>
  </w:style>
  <w:style w:type="paragraph" w:customStyle="1" w:styleId="3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0">
    <w:name w:val="批注框文本 Char"/>
    <w:basedOn w:val="18"/>
    <w:link w:val="1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7</Pages>
  <Words>1757</Words>
  <Characters>1781</Characters>
  <Lines>16</Lines>
  <Paragraphs>4</Paragraphs>
  <TotalTime>6</TotalTime>
  <ScaleCrop>false</ScaleCrop>
  <LinksUpToDate>false</LinksUpToDate>
  <CharactersWithSpaces>2101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2020-09-03T02:09:00Z</dcterms:created>
  <dc:creator>Administrator</dc:creator>
  <cp:lastModifiedBy>房伟贤</cp:lastModifiedBy>
  <cp:lastPrinted>2020-06-28T01:16:00Z</cp:lastPrinted>
  <dcterms:modified xsi:type="dcterms:W3CDTF">2025-07-24T06:33:25Z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1770BCFC1D434B2F96258749274C3EBA_13</vt:lpwstr>
  </property>
</Properties>
</file>